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Source Sans Pro" w:hAnsi="Source Sans Pro" w:eastAsia="Times New Roman" w:cs="Times New Roman"/>
          <w:color w:val="auto"/>
          <w:sz w:val="22"/>
          <w:szCs w:val="20"/>
          <w:lang w:val="nb-NO"/>
        </w:rPr>
        <w:id w:val="1404096147"/>
        <w:docPartObj>
          <w:docPartGallery w:val="Table of Contents"/>
          <w:docPartUnique/>
        </w:docPartObj>
      </w:sdtPr>
      <w:sdtEndPr>
        <w:rPr>
          <w:rFonts w:ascii="Source Sans Pro" w:hAnsi="Source Sans Pro" w:eastAsia="Times New Roman" w:cs="Times New Roman"/>
          <w:b w:val="1"/>
          <w:bCs w:val="1"/>
          <w:color w:val="auto"/>
          <w:sz w:val="22"/>
          <w:szCs w:val="22"/>
          <w:lang w:val="en-US"/>
        </w:rPr>
      </w:sdtEndPr>
      <w:sdtContent>
        <w:p w:rsidR="003F1423" w:rsidRDefault="001B01FA" w14:paraId="3B1CA3A3" w14:textId="0C1D1041">
          <w:pPr>
            <w:pStyle w:val="Overskriftforinnholdsfortegnelse"/>
          </w:pPr>
          <w:r>
            <w:rPr>
              <w:lang w:val="nb-NO"/>
            </w:rPr>
            <w:t>Contents</w:t>
          </w:r>
        </w:p>
        <w:p w:rsidR="00CA7836" w:rsidRDefault="003F1423" w14:paraId="583F201E" w14:textId="111C12F1">
          <w:pPr>
            <w:pStyle w:val="INNH1"/>
            <w:tabs>
              <w:tab w:val="left" w:pos="440"/>
              <w:tab w:val="right" w:leader="dot" w:pos="9062"/>
            </w:tabs>
            <w:rPr>
              <w:rFonts w:cstheme="minorBidi"/>
              <w:noProof/>
              <w:kern w:val="2"/>
              <w:sz w:val="24"/>
              <w:szCs w:val="24"/>
              <w14:ligatures w14:val="standardContextual"/>
            </w:rPr>
          </w:pPr>
          <w:r>
            <w:fldChar w:fldCharType="begin"/>
          </w:r>
          <w:r>
            <w:instrText xml:space="preserve"> TOC \o "1-3" \h \z \u </w:instrText>
          </w:r>
          <w:r>
            <w:fldChar w:fldCharType="separate"/>
          </w:r>
          <w:hyperlink w:history="1" w:anchor="_Toc226552056">
            <w:r w:rsidRPr="005B51E5" w:rsidR="00CA7836">
              <w:rPr>
                <w:rStyle w:val="Hyperkobling"/>
                <w:rFonts w:ascii="Arial" w:hAnsi="Arial" w:cs="Arial"/>
                <w:noProof/>
              </w:rPr>
              <w:t>1</w:t>
            </w:r>
            <w:r w:rsidR="00CA7836">
              <w:rPr>
                <w:rFonts w:cstheme="minorBidi"/>
                <w:noProof/>
                <w:kern w:val="2"/>
                <w:sz w:val="24"/>
                <w:szCs w:val="24"/>
                <w14:ligatures w14:val="standardContextual"/>
              </w:rPr>
              <w:tab/>
            </w:r>
            <w:r w:rsidRPr="005B51E5" w:rsidR="00CA7836">
              <w:rPr>
                <w:rStyle w:val="Hyperkobling"/>
                <w:rFonts w:ascii="Arial" w:hAnsi="Arial" w:cs="Arial"/>
                <w:noProof/>
              </w:rPr>
              <w:t>Lake and Riverbed Mapping</w:t>
            </w:r>
            <w:r w:rsidR="00CA7836">
              <w:rPr>
                <w:noProof/>
                <w:webHidden/>
              </w:rPr>
              <w:tab/>
            </w:r>
            <w:r w:rsidR="00CA7836">
              <w:rPr>
                <w:noProof/>
                <w:webHidden/>
              </w:rPr>
              <w:fldChar w:fldCharType="begin"/>
            </w:r>
            <w:r w:rsidR="00CA7836">
              <w:rPr>
                <w:noProof/>
                <w:webHidden/>
              </w:rPr>
              <w:instrText xml:space="preserve"> PAGEREF _Toc226552056 \h </w:instrText>
            </w:r>
            <w:r w:rsidR="00CA7836">
              <w:rPr>
                <w:noProof/>
                <w:webHidden/>
              </w:rPr>
            </w:r>
            <w:r w:rsidR="00CA7836">
              <w:rPr>
                <w:noProof/>
                <w:webHidden/>
              </w:rPr>
              <w:fldChar w:fldCharType="separate"/>
            </w:r>
            <w:r w:rsidR="00CA7836">
              <w:rPr>
                <w:noProof/>
                <w:webHidden/>
              </w:rPr>
              <w:t>1</w:t>
            </w:r>
            <w:r w:rsidR="00CA7836">
              <w:rPr>
                <w:noProof/>
                <w:webHidden/>
              </w:rPr>
              <w:fldChar w:fldCharType="end"/>
            </w:r>
          </w:hyperlink>
        </w:p>
        <w:p w:rsidR="00CA7836" w:rsidRDefault="00CA7836" w14:paraId="08BFFD50" w14:textId="53F28CE2">
          <w:pPr>
            <w:pStyle w:val="INNH2"/>
            <w:tabs>
              <w:tab w:val="left" w:pos="960"/>
              <w:tab w:val="right" w:leader="dot" w:pos="9062"/>
            </w:tabs>
            <w:rPr>
              <w:rFonts w:cstheme="minorBidi"/>
              <w:noProof/>
              <w:kern w:val="2"/>
              <w:sz w:val="24"/>
              <w:szCs w:val="24"/>
              <w14:ligatures w14:val="standardContextual"/>
            </w:rPr>
          </w:pPr>
          <w:hyperlink w:history="1" w:anchor="_Toc226552057">
            <w:r w:rsidRPr="005B51E5">
              <w:rPr>
                <w:rStyle w:val="Hyperkobling"/>
                <w:rFonts w:ascii="Arial" w:hAnsi="Arial" w:cs="Arial"/>
                <w:noProof/>
              </w:rPr>
              <w:t>1.1</w:t>
            </w:r>
            <w:r>
              <w:rPr>
                <w:rFonts w:cstheme="minorBidi"/>
                <w:noProof/>
                <w:kern w:val="2"/>
                <w:sz w:val="24"/>
                <w:szCs w:val="24"/>
                <w14:ligatures w14:val="standardContextual"/>
              </w:rPr>
              <w:tab/>
            </w:r>
            <w:r w:rsidRPr="005B51E5">
              <w:rPr>
                <w:rStyle w:val="Hyperkobling"/>
                <w:rFonts w:ascii="Arial" w:hAnsi="Arial" w:cs="Arial"/>
                <w:noProof/>
              </w:rPr>
              <w:t>Data sources</w:t>
            </w:r>
            <w:r>
              <w:rPr>
                <w:noProof/>
                <w:webHidden/>
              </w:rPr>
              <w:tab/>
            </w:r>
            <w:r>
              <w:rPr>
                <w:noProof/>
                <w:webHidden/>
              </w:rPr>
              <w:fldChar w:fldCharType="begin"/>
            </w:r>
            <w:r>
              <w:rPr>
                <w:noProof/>
                <w:webHidden/>
              </w:rPr>
              <w:instrText xml:space="preserve"> PAGEREF _Toc226552057 \h </w:instrText>
            </w:r>
            <w:r>
              <w:rPr>
                <w:noProof/>
                <w:webHidden/>
              </w:rPr>
            </w:r>
            <w:r>
              <w:rPr>
                <w:noProof/>
                <w:webHidden/>
              </w:rPr>
              <w:fldChar w:fldCharType="separate"/>
            </w:r>
            <w:r>
              <w:rPr>
                <w:noProof/>
                <w:webHidden/>
              </w:rPr>
              <w:t>1</w:t>
            </w:r>
            <w:r>
              <w:rPr>
                <w:noProof/>
                <w:webHidden/>
              </w:rPr>
              <w:fldChar w:fldCharType="end"/>
            </w:r>
          </w:hyperlink>
        </w:p>
        <w:p w:rsidR="00CA7836" w:rsidRDefault="00CA7836" w14:paraId="48659471" w14:textId="59E2CD6D">
          <w:pPr>
            <w:pStyle w:val="INNH1"/>
            <w:tabs>
              <w:tab w:val="left" w:pos="440"/>
              <w:tab w:val="right" w:leader="dot" w:pos="9062"/>
            </w:tabs>
            <w:rPr>
              <w:rFonts w:cstheme="minorBidi"/>
              <w:noProof/>
              <w:kern w:val="2"/>
              <w:sz w:val="24"/>
              <w:szCs w:val="24"/>
              <w14:ligatures w14:val="standardContextual"/>
            </w:rPr>
          </w:pPr>
          <w:hyperlink w:history="1" w:anchor="_Toc226552058">
            <w:r w:rsidRPr="005B51E5">
              <w:rPr>
                <w:rStyle w:val="Hyperkobling"/>
                <w:rFonts w:ascii="Arial" w:hAnsi="Arial" w:cs="Arial"/>
                <w:noProof/>
              </w:rPr>
              <w:t>2</w:t>
            </w:r>
            <w:r>
              <w:rPr>
                <w:rFonts w:cstheme="minorBidi"/>
                <w:noProof/>
                <w:kern w:val="2"/>
                <w:sz w:val="24"/>
                <w:szCs w:val="24"/>
                <w14:ligatures w14:val="standardContextual"/>
              </w:rPr>
              <w:tab/>
            </w:r>
            <w:r w:rsidRPr="005B51E5">
              <w:rPr>
                <w:rStyle w:val="Hyperkobling"/>
                <w:rFonts w:ascii="Arial" w:hAnsi="Arial" w:cs="Arial"/>
                <w:noProof/>
              </w:rPr>
              <w:t>Requirements</w:t>
            </w:r>
            <w:r>
              <w:rPr>
                <w:noProof/>
                <w:webHidden/>
              </w:rPr>
              <w:tab/>
            </w:r>
            <w:r>
              <w:rPr>
                <w:noProof/>
                <w:webHidden/>
              </w:rPr>
              <w:fldChar w:fldCharType="begin"/>
            </w:r>
            <w:r>
              <w:rPr>
                <w:noProof/>
                <w:webHidden/>
              </w:rPr>
              <w:instrText xml:space="preserve"> PAGEREF _Toc226552058 \h </w:instrText>
            </w:r>
            <w:r>
              <w:rPr>
                <w:noProof/>
                <w:webHidden/>
              </w:rPr>
            </w:r>
            <w:r>
              <w:rPr>
                <w:noProof/>
                <w:webHidden/>
              </w:rPr>
              <w:fldChar w:fldCharType="separate"/>
            </w:r>
            <w:r>
              <w:rPr>
                <w:noProof/>
                <w:webHidden/>
              </w:rPr>
              <w:t>1</w:t>
            </w:r>
            <w:r>
              <w:rPr>
                <w:noProof/>
                <w:webHidden/>
              </w:rPr>
              <w:fldChar w:fldCharType="end"/>
            </w:r>
          </w:hyperlink>
        </w:p>
        <w:p w:rsidR="00CA7836" w:rsidRDefault="00CA7836" w14:paraId="7BFC9D98" w14:textId="450BB518">
          <w:pPr>
            <w:pStyle w:val="INNH2"/>
            <w:tabs>
              <w:tab w:val="left" w:pos="960"/>
              <w:tab w:val="right" w:leader="dot" w:pos="9062"/>
            </w:tabs>
            <w:rPr>
              <w:rFonts w:cstheme="minorBidi"/>
              <w:noProof/>
              <w:kern w:val="2"/>
              <w:sz w:val="24"/>
              <w:szCs w:val="24"/>
              <w14:ligatures w14:val="standardContextual"/>
            </w:rPr>
          </w:pPr>
          <w:hyperlink w:history="1" w:anchor="_Toc226552059">
            <w:r w:rsidRPr="005B51E5">
              <w:rPr>
                <w:rStyle w:val="Hyperkobling"/>
                <w:noProof/>
              </w:rPr>
              <w:t>2.1</w:t>
            </w:r>
            <w:r>
              <w:rPr>
                <w:rFonts w:cstheme="minorBidi"/>
                <w:noProof/>
                <w:kern w:val="2"/>
                <w:sz w:val="24"/>
                <w:szCs w:val="24"/>
                <w14:ligatures w14:val="standardContextual"/>
              </w:rPr>
              <w:tab/>
            </w:r>
            <w:r w:rsidRPr="005B51E5">
              <w:rPr>
                <w:rStyle w:val="Hyperkobling"/>
                <w:noProof/>
              </w:rPr>
              <w:t>Products standards</w:t>
            </w:r>
            <w:r>
              <w:rPr>
                <w:noProof/>
                <w:webHidden/>
              </w:rPr>
              <w:tab/>
            </w:r>
            <w:r>
              <w:rPr>
                <w:noProof/>
                <w:webHidden/>
              </w:rPr>
              <w:fldChar w:fldCharType="begin"/>
            </w:r>
            <w:r>
              <w:rPr>
                <w:noProof/>
                <w:webHidden/>
              </w:rPr>
              <w:instrText xml:space="preserve"> PAGEREF _Toc226552059 \h </w:instrText>
            </w:r>
            <w:r>
              <w:rPr>
                <w:noProof/>
                <w:webHidden/>
              </w:rPr>
            </w:r>
            <w:r>
              <w:rPr>
                <w:noProof/>
                <w:webHidden/>
              </w:rPr>
              <w:fldChar w:fldCharType="separate"/>
            </w:r>
            <w:r>
              <w:rPr>
                <w:noProof/>
                <w:webHidden/>
              </w:rPr>
              <w:t>1</w:t>
            </w:r>
            <w:r>
              <w:rPr>
                <w:noProof/>
                <w:webHidden/>
              </w:rPr>
              <w:fldChar w:fldCharType="end"/>
            </w:r>
          </w:hyperlink>
        </w:p>
        <w:p w:rsidR="00CA7836" w:rsidRDefault="00CA7836" w14:paraId="2536DBAA" w14:textId="4918ACC1">
          <w:pPr>
            <w:pStyle w:val="INNH2"/>
            <w:tabs>
              <w:tab w:val="left" w:pos="960"/>
              <w:tab w:val="right" w:leader="dot" w:pos="9062"/>
            </w:tabs>
            <w:rPr>
              <w:rFonts w:cstheme="minorBidi"/>
              <w:noProof/>
              <w:kern w:val="2"/>
              <w:sz w:val="24"/>
              <w:szCs w:val="24"/>
              <w14:ligatures w14:val="standardContextual"/>
            </w:rPr>
          </w:pPr>
          <w:hyperlink w:history="1" w:anchor="_Toc226552060">
            <w:r w:rsidRPr="005B51E5">
              <w:rPr>
                <w:rStyle w:val="Hyperkobling"/>
                <w:rFonts w:ascii="Arial" w:hAnsi="Arial" w:cs="Arial"/>
                <w:noProof/>
              </w:rPr>
              <w:t>2.2</w:t>
            </w:r>
            <w:r>
              <w:rPr>
                <w:rFonts w:cstheme="minorBidi"/>
                <w:noProof/>
                <w:kern w:val="2"/>
                <w:sz w:val="24"/>
                <w:szCs w:val="24"/>
                <w14:ligatures w14:val="standardContextual"/>
              </w:rPr>
              <w:tab/>
            </w:r>
            <w:r w:rsidRPr="005B51E5">
              <w:rPr>
                <w:rStyle w:val="Hyperkobling"/>
                <w:rFonts w:ascii="Arial" w:hAnsi="Arial" w:cs="Arial"/>
                <w:noProof/>
              </w:rPr>
              <w:t xml:space="preserve">Security clearance </w:t>
            </w:r>
            <w:r w:rsidRPr="005B51E5">
              <w:rPr>
                <w:rStyle w:val="Hyperkobling"/>
                <w:rFonts w:ascii="Arial" w:hAnsi="Arial" w:cs="Arial"/>
                <w:noProof/>
                <w:lang w:bidi="en-US"/>
              </w:rPr>
              <w:t>and notifying the Norwegian National Security Authority (NSM)</w:t>
            </w:r>
            <w:r>
              <w:rPr>
                <w:noProof/>
                <w:webHidden/>
              </w:rPr>
              <w:tab/>
            </w:r>
            <w:r>
              <w:rPr>
                <w:noProof/>
                <w:webHidden/>
              </w:rPr>
              <w:fldChar w:fldCharType="begin"/>
            </w:r>
            <w:r>
              <w:rPr>
                <w:noProof/>
                <w:webHidden/>
              </w:rPr>
              <w:instrText xml:space="preserve"> PAGEREF _Toc226552060 \h </w:instrText>
            </w:r>
            <w:r>
              <w:rPr>
                <w:noProof/>
                <w:webHidden/>
              </w:rPr>
            </w:r>
            <w:r>
              <w:rPr>
                <w:noProof/>
                <w:webHidden/>
              </w:rPr>
              <w:fldChar w:fldCharType="separate"/>
            </w:r>
            <w:r>
              <w:rPr>
                <w:noProof/>
                <w:webHidden/>
              </w:rPr>
              <w:t>2</w:t>
            </w:r>
            <w:r>
              <w:rPr>
                <w:noProof/>
                <w:webHidden/>
              </w:rPr>
              <w:fldChar w:fldCharType="end"/>
            </w:r>
          </w:hyperlink>
        </w:p>
        <w:p w:rsidR="00CA7836" w:rsidRDefault="00CA7836" w14:paraId="4495BD95" w14:textId="1EE25DB1">
          <w:pPr>
            <w:pStyle w:val="INNH1"/>
            <w:tabs>
              <w:tab w:val="left" w:pos="440"/>
              <w:tab w:val="right" w:leader="dot" w:pos="9062"/>
            </w:tabs>
            <w:rPr>
              <w:rFonts w:cstheme="minorBidi"/>
              <w:noProof/>
              <w:kern w:val="2"/>
              <w:sz w:val="24"/>
              <w:szCs w:val="24"/>
              <w14:ligatures w14:val="standardContextual"/>
            </w:rPr>
          </w:pPr>
          <w:hyperlink w:history="1" w:anchor="_Toc226552061">
            <w:r w:rsidRPr="005B51E5">
              <w:rPr>
                <w:rStyle w:val="Hyperkobling"/>
                <w:rFonts w:ascii="Arial" w:hAnsi="Arial" w:cs="Arial"/>
                <w:noProof/>
              </w:rPr>
              <w:t>3</w:t>
            </w:r>
            <w:r>
              <w:rPr>
                <w:rFonts w:cstheme="minorBidi"/>
                <w:noProof/>
                <w:kern w:val="2"/>
                <w:sz w:val="24"/>
                <w:szCs w:val="24"/>
                <w14:ligatures w14:val="standardContextual"/>
              </w:rPr>
              <w:tab/>
            </w:r>
            <w:r w:rsidRPr="005B51E5">
              <w:rPr>
                <w:rStyle w:val="Hyperkobling"/>
                <w:rFonts w:ascii="Arial" w:hAnsi="Arial" w:cs="Arial"/>
                <w:noProof/>
              </w:rPr>
              <w:t>Requirements for collecting data and deliveries</w:t>
            </w:r>
            <w:r>
              <w:rPr>
                <w:noProof/>
                <w:webHidden/>
              </w:rPr>
              <w:tab/>
            </w:r>
            <w:r>
              <w:rPr>
                <w:noProof/>
                <w:webHidden/>
              </w:rPr>
              <w:fldChar w:fldCharType="begin"/>
            </w:r>
            <w:r>
              <w:rPr>
                <w:noProof/>
                <w:webHidden/>
              </w:rPr>
              <w:instrText xml:space="preserve"> PAGEREF _Toc226552061 \h </w:instrText>
            </w:r>
            <w:r>
              <w:rPr>
                <w:noProof/>
                <w:webHidden/>
              </w:rPr>
            </w:r>
            <w:r>
              <w:rPr>
                <w:noProof/>
                <w:webHidden/>
              </w:rPr>
              <w:fldChar w:fldCharType="separate"/>
            </w:r>
            <w:r>
              <w:rPr>
                <w:noProof/>
                <w:webHidden/>
              </w:rPr>
              <w:t>2</w:t>
            </w:r>
            <w:r>
              <w:rPr>
                <w:noProof/>
                <w:webHidden/>
              </w:rPr>
              <w:fldChar w:fldCharType="end"/>
            </w:r>
          </w:hyperlink>
        </w:p>
        <w:p w:rsidR="00CA7836" w:rsidRDefault="00CA7836" w14:paraId="3F96D924" w14:textId="0C9A9A17">
          <w:pPr>
            <w:pStyle w:val="INNH2"/>
            <w:tabs>
              <w:tab w:val="left" w:pos="960"/>
              <w:tab w:val="right" w:leader="dot" w:pos="9062"/>
            </w:tabs>
            <w:rPr>
              <w:rFonts w:cstheme="minorBidi"/>
              <w:noProof/>
              <w:kern w:val="2"/>
              <w:sz w:val="24"/>
              <w:szCs w:val="24"/>
              <w14:ligatures w14:val="standardContextual"/>
            </w:rPr>
          </w:pPr>
          <w:hyperlink w:history="1" w:anchor="_Toc226552062">
            <w:r w:rsidRPr="005B51E5">
              <w:rPr>
                <w:rStyle w:val="Hyperkobling"/>
                <w:rFonts w:ascii="Arial" w:hAnsi="Arial" w:cs="Arial"/>
                <w:noProof/>
              </w:rPr>
              <w:t>3.1</w:t>
            </w:r>
            <w:r>
              <w:rPr>
                <w:rFonts w:cstheme="minorBidi"/>
                <w:noProof/>
                <w:kern w:val="2"/>
                <w:sz w:val="24"/>
                <w:szCs w:val="24"/>
                <w14:ligatures w14:val="standardContextual"/>
              </w:rPr>
              <w:tab/>
            </w:r>
            <w:r w:rsidRPr="005B51E5">
              <w:rPr>
                <w:rStyle w:val="Hyperkobling"/>
                <w:rFonts w:ascii="Arial" w:hAnsi="Arial" w:cs="Arial"/>
                <w:noProof/>
              </w:rPr>
              <w:t>General information about requirements for methodology and proposed solutions</w:t>
            </w:r>
            <w:r>
              <w:rPr>
                <w:noProof/>
                <w:webHidden/>
              </w:rPr>
              <w:tab/>
            </w:r>
            <w:r>
              <w:rPr>
                <w:noProof/>
                <w:webHidden/>
              </w:rPr>
              <w:fldChar w:fldCharType="begin"/>
            </w:r>
            <w:r>
              <w:rPr>
                <w:noProof/>
                <w:webHidden/>
              </w:rPr>
              <w:instrText xml:space="preserve"> PAGEREF _Toc226552062 \h </w:instrText>
            </w:r>
            <w:r>
              <w:rPr>
                <w:noProof/>
                <w:webHidden/>
              </w:rPr>
            </w:r>
            <w:r>
              <w:rPr>
                <w:noProof/>
                <w:webHidden/>
              </w:rPr>
              <w:fldChar w:fldCharType="separate"/>
            </w:r>
            <w:r>
              <w:rPr>
                <w:noProof/>
                <w:webHidden/>
              </w:rPr>
              <w:t>2</w:t>
            </w:r>
            <w:r>
              <w:rPr>
                <w:noProof/>
                <w:webHidden/>
              </w:rPr>
              <w:fldChar w:fldCharType="end"/>
            </w:r>
          </w:hyperlink>
        </w:p>
        <w:p w:rsidR="00CA7836" w:rsidRDefault="00CA7836" w14:paraId="19151605" w14:textId="43442792">
          <w:pPr>
            <w:pStyle w:val="INNH2"/>
            <w:tabs>
              <w:tab w:val="left" w:pos="960"/>
              <w:tab w:val="right" w:leader="dot" w:pos="9062"/>
            </w:tabs>
            <w:rPr>
              <w:rFonts w:cstheme="minorBidi"/>
              <w:noProof/>
              <w:kern w:val="2"/>
              <w:sz w:val="24"/>
              <w:szCs w:val="24"/>
              <w14:ligatures w14:val="standardContextual"/>
            </w:rPr>
          </w:pPr>
          <w:hyperlink w:history="1" w:anchor="_Toc226552063">
            <w:r w:rsidRPr="005B51E5">
              <w:rPr>
                <w:rStyle w:val="Hyperkobling"/>
                <w:rFonts w:ascii="Arial" w:hAnsi="Arial" w:cs="Arial"/>
                <w:noProof/>
              </w:rPr>
              <w:t>3.2</w:t>
            </w:r>
            <w:r>
              <w:rPr>
                <w:rFonts w:cstheme="minorBidi"/>
                <w:noProof/>
                <w:kern w:val="2"/>
                <w:sz w:val="24"/>
                <w:szCs w:val="24"/>
                <w14:ligatures w14:val="standardContextual"/>
              </w:rPr>
              <w:tab/>
            </w:r>
            <w:r w:rsidRPr="005B51E5">
              <w:rPr>
                <w:rStyle w:val="Hyperkobling"/>
                <w:rFonts w:ascii="Arial" w:hAnsi="Arial" w:cs="Arial"/>
                <w:noProof/>
              </w:rPr>
              <w:t>Date and time of measurement work/date collection</w:t>
            </w:r>
            <w:r>
              <w:rPr>
                <w:noProof/>
                <w:webHidden/>
              </w:rPr>
              <w:tab/>
            </w:r>
            <w:r>
              <w:rPr>
                <w:noProof/>
                <w:webHidden/>
              </w:rPr>
              <w:fldChar w:fldCharType="begin"/>
            </w:r>
            <w:r>
              <w:rPr>
                <w:noProof/>
                <w:webHidden/>
              </w:rPr>
              <w:instrText xml:space="preserve"> PAGEREF _Toc226552063 \h </w:instrText>
            </w:r>
            <w:r>
              <w:rPr>
                <w:noProof/>
                <w:webHidden/>
              </w:rPr>
            </w:r>
            <w:r>
              <w:rPr>
                <w:noProof/>
                <w:webHidden/>
              </w:rPr>
              <w:fldChar w:fldCharType="separate"/>
            </w:r>
            <w:r>
              <w:rPr>
                <w:noProof/>
                <w:webHidden/>
              </w:rPr>
              <w:t>3</w:t>
            </w:r>
            <w:r>
              <w:rPr>
                <w:noProof/>
                <w:webHidden/>
              </w:rPr>
              <w:fldChar w:fldCharType="end"/>
            </w:r>
          </w:hyperlink>
        </w:p>
        <w:p w:rsidR="00CA7836" w:rsidRDefault="00CA7836" w14:paraId="58FA6C6C" w14:textId="5803826D">
          <w:pPr>
            <w:pStyle w:val="INNH2"/>
            <w:tabs>
              <w:tab w:val="left" w:pos="960"/>
              <w:tab w:val="right" w:leader="dot" w:pos="9062"/>
            </w:tabs>
            <w:rPr>
              <w:rFonts w:cstheme="minorBidi"/>
              <w:noProof/>
              <w:kern w:val="2"/>
              <w:sz w:val="24"/>
              <w:szCs w:val="24"/>
              <w14:ligatures w14:val="standardContextual"/>
            </w:rPr>
          </w:pPr>
          <w:hyperlink w:history="1" w:anchor="_Toc226552064">
            <w:r w:rsidRPr="005B51E5">
              <w:rPr>
                <w:rStyle w:val="Hyperkobling"/>
                <w:rFonts w:ascii="Arial" w:hAnsi="Arial" w:cs="Arial"/>
                <w:noProof/>
              </w:rPr>
              <w:t>3.3</w:t>
            </w:r>
            <w:r>
              <w:rPr>
                <w:rFonts w:cstheme="minorBidi"/>
                <w:noProof/>
                <w:kern w:val="2"/>
                <w:sz w:val="24"/>
                <w:szCs w:val="24"/>
                <w14:ligatures w14:val="standardContextual"/>
              </w:rPr>
              <w:tab/>
            </w:r>
            <w:r w:rsidRPr="005B51E5">
              <w:rPr>
                <w:rStyle w:val="Hyperkobling"/>
                <w:rFonts w:ascii="Arial" w:hAnsi="Arial" w:cs="Arial"/>
                <w:noProof/>
              </w:rPr>
              <w:t>Requirements for mapping whit ALB/ALS systems</w:t>
            </w:r>
            <w:r>
              <w:rPr>
                <w:noProof/>
                <w:webHidden/>
              </w:rPr>
              <w:tab/>
            </w:r>
            <w:r>
              <w:rPr>
                <w:noProof/>
                <w:webHidden/>
              </w:rPr>
              <w:fldChar w:fldCharType="begin"/>
            </w:r>
            <w:r>
              <w:rPr>
                <w:noProof/>
                <w:webHidden/>
              </w:rPr>
              <w:instrText xml:space="preserve"> PAGEREF _Toc226552064 \h </w:instrText>
            </w:r>
            <w:r>
              <w:rPr>
                <w:noProof/>
                <w:webHidden/>
              </w:rPr>
            </w:r>
            <w:r>
              <w:rPr>
                <w:noProof/>
                <w:webHidden/>
              </w:rPr>
              <w:fldChar w:fldCharType="separate"/>
            </w:r>
            <w:r>
              <w:rPr>
                <w:noProof/>
                <w:webHidden/>
              </w:rPr>
              <w:t>3</w:t>
            </w:r>
            <w:r>
              <w:rPr>
                <w:noProof/>
                <w:webHidden/>
              </w:rPr>
              <w:fldChar w:fldCharType="end"/>
            </w:r>
          </w:hyperlink>
        </w:p>
        <w:p w:rsidR="00CA7836" w:rsidRDefault="00CA7836" w14:paraId="1A1E4454" w14:textId="7D27146B">
          <w:pPr>
            <w:pStyle w:val="INNH3"/>
            <w:tabs>
              <w:tab w:val="left" w:pos="1200"/>
              <w:tab w:val="right" w:leader="dot" w:pos="9062"/>
            </w:tabs>
            <w:rPr>
              <w:rFonts w:cstheme="minorBidi"/>
              <w:noProof/>
              <w:kern w:val="2"/>
              <w:sz w:val="24"/>
              <w:szCs w:val="24"/>
              <w14:ligatures w14:val="standardContextual"/>
            </w:rPr>
          </w:pPr>
          <w:hyperlink w:history="1" w:anchor="_Toc226552065">
            <w:r w:rsidRPr="005B51E5">
              <w:rPr>
                <w:rStyle w:val="Hyperkobling"/>
                <w:rFonts w:ascii="Arial" w:hAnsi="Arial" w:cs="Arial"/>
                <w:noProof/>
              </w:rPr>
              <w:t>3.3.1</w:t>
            </w:r>
            <w:r>
              <w:rPr>
                <w:rFonts w:cstheme="minorBidi"/>
                <w:noProof/>
                <w:kern w:val="2"/>
                <w:sz w:val="24"/>
                <w:szCs w:val="24"/>
                <w14:ligatures w14:val="standardContextual"/>
              </w:rPr>
              <w:tab/>
            </w:r>
            <w:r w:rsidRPr="005B51E5">
              <w:rPr>
                <w:rStyle w:val="Hyperkobling"/>
                <w:rFonts w:ascii="Arial" w:hAnsi="Arial" w:cs="Arial"/>
                <w:noProof/>
              </w:rPr>
              <w:t>Planning of the mapping campaign</w:t>
            </w:r>
            <w:r>
              <w:rPr>
                <w:noProof/>
                <w:webHidden/>
              </w:rPr>
              <w:tab/>
            </w:r>
            <w:r>
              <w:rPr>
                <w:noProof/>
                <w:webHidden/>
              </w:rPr>
              <w:fldChar w:fldCharType="begin"/>
            </w:r>
            <w:r>
              <w:rPr>
                <w:noProof/>
                <w:webHidden/>
              </w:rPr>
              <w:instrText xml:space="preserve"> PAGEREF _Toc226552065 \h </w:instrText>
            </w:r>
            <w:r>
              <w:rPr>
                <w:noProof/>
                <w:webHidden/>
              </w:rPr>
            </w:r>
            <w:r>
              <w:rPr>
                <w:noProof/>
                <w:webHidden/>
              </w:rPr>
              <w:fldChar w:fldCharType="separate"/>
            </w:r>
            <w:r>
              <w:rPr>
                <w:noProof/>
                <w:webHidden/>
              </w:rPr>
              <w:t>3</w:t>
            </w:r>
            <w:r>
              <w:rPr>
                <w:noProof/>
                <w:webHidden/>
              </w:rPr>
              <w:fldChar w:fldCharType="end"/>
            </w:r>
          </w:hyperlink>
        </w:p>
        <w:p w:rsidR="00CA7836" w:rsidRDefault="00CA7836" w14:paraId="162FFCDF" w14:textId="4F41CE2E">
          <w:pPr>
            <w:pStyle w:val="INNH3"/>
            <w:tabs>
              <w:tab w:val="left" w:pos="1200"/>
              <w:tab w:val="right" w:leader="dot" w:pos="9062"/>
            </w:tabs>
            <w:rPr>
              <w:rFonts w:cstheme="minorBidi"/>
              <w:noProof/>
              <w:kern w:val="2"/>
              <w:sz w:val="24"/>
              <w:szCs w:val="24"/>
              <w14:ligatures w14:val="standardContextual"/>
            </w:rPr>
          </w:pPr>
          <w:hyperlink w:history="1" w:anchor="_Toc226552066">
            <w:r w:rsidRPr="005B51E5">
              <w:rPr>
                <w:rStyle w:val="Hyperkobling"/>
                <w:rFonts w:ascii="Arial" w:hAnsi="Arial" w:cs="Arial"/>
                <w:noProof/>
              </w:rPr>
              <w:t>3.3.2</w:t>
            </w:r>
            <w:r>
              <w:rPr>
                <w:rFonts w:cstheme="minorBidi"/>
                <w:noProof/>
                <w:kern w:val="2"/>
                <w:sz w:val="24"/>
                <w:szCs w:val="24"/>
                <w14:ligatures w14:val="standardContextual"/>
              </w:rPr>
              <w:tab/>
            </w:r>
            <w:r w:rsidRPr="005B51E5">
              <w:rPr>
                <w:rStyle w:val="Hyperkobling"/>
                <w:rFonts w:ascii="Arial" w:hAnsi="Arial" w:cs="Arial"/>
                <w:noProof/>
              </w:rPr>
              <w:t>Control surfaces, control profiles and cross lines</w:t>
            </w:r>
            <w:r>
              <w:rPr>
                <w:noProof/>
                <w:webHidden/>
              </w:rPr>
              <w:tab/>
            </w:r>
            <w:r>
              <w:rPr>
                <w:noProof/>
                <w:webHidden/>
              </w:rPr>
              <w:fldChar w:fldCharType="begin"/>
            </w:r>
            <w:r>
              <w:rPr>
                <w:noProof/>
                <w:webHidden/>
              </w:rPr>
              <w:instrText xml:space="preserve"> PAGEREF _Toc226552066 \h </w:instrText>
            </w:r>
            <w:r>
              <w:rPr>
                <w:noProof/>
                <w:webHidden/>
              </w:rPr>
            </w:r>
            <w:r>
              <w:rPr>
                <w:noProof/>
                <w:webHidden/>
              </w:rPr>
              <w:fldChar w:fldCharType="separate"/>
            </w:r>
            <w:r>
              <w:rPr>
                <w:noProof/>
                <w:webHidden/>
              </w:rPr>
              <w:t>3</w:t>
            </w:r>
            <w:r>
              <w:rPr>
                <w:noProof/>
                <w:webHidden/>
              </w:rPr>
              <w:fldChar w:fldCharType="end"/>
            </w:r>
          </w:hyperlink>
        </w:p>
        <w:p w:rsidR="00CA7836" w:rsidRDefault="00CA7836" w14:paraId="4A04ACE3" w14:textId="63340085">
          <w:pPr>
            <w:pStyle w:val="INNH3"/>
            <w:tabs>
              <w:tab w:val="left" w:pos="1200"/>
              <w:tab w:val="right" w:leader="dot" w:pos="9062"/>
            </w:tabs>
            <w:rPr>
              <w:rFonts w:cstheme="minorBidi"/>
              <w:noProof/>
              <w:kern w:val="2"/>
              <w:sz w:val="24"/>
              <w:szCs w:val="24"/>
              <w14:ligatures w14:val="standardContextual"/>
            </w:rPr>
          </w:pPr>
          <w:hyperlink w:history="1" w:anchor="_Toc226552067">
            <w:r w:rsidRPr="005B51E5">
              <w:rPr>
                <w:rStyle w:val="Hyperkobling"/>
                <w:rFonts w:ascii="Arial" w:hAnsi="Arial" w:cs="Arial"/>
                <w:noProof/>
              </w:rPr>
              <w:t>3.3.3</w:t>
            </w:r>
            <w:r>
              <w:rPr>
                <w:rFonts w:cstheme="minorBidi"/>
                <w:noProof/>
                <w:kern w:val="2"/>
                <w:sz w:val="24"/>
                <w:szCs w:val="24"/>
                <w14:ligatures w14:val="standardContextual"/>
              </w:rPr>
              <w:tab/>
            </w:r>
            <w:r w:rsidRPr="005B51E5">
              <w:rPr>
                <w:rStyle w:val="Hyperkobling"/>
                <w:rFonts w:ascii="Arial" w:hAnsi="Arial" w:cs="Arial"/>
                <w:noProof/>
              </w:rPr>
              <w:t>Point cloud accuracy requirements</w:t>
            </w:r>
            <w:r>
              <w:rPr>
                <w:noProof/>
                <w:webHidden/>
              </w:rPr>
              <w:tab/>
            </w:r>
            <w:r>
              <w:rPr>
                <w:noProof/>
                <w:webHidden/>
              </w:rPr>
              <w:fldChar w:fldCharType="begin"/>
            </w:r>
            <w:r>
              <w:rPr>
                <w:noProof/>
                <w:webHidden/>
              </w:rPr>
              <w:instrText xml:space="preserve"> PAGEREF _Toc226552067 \h </w:instrText>
            </w:r>
            <w:r>
              <w:rPr>
                <w:noProof/>
                <w:webHidden/>
              </w:rPr>
            </w:r>
            <w:r>
              <w:rPr>
                <w:noProof/>
                <w:webHidden/>
              </w:rPr>
              <w:fldChar w:fldCharType="separate"/>
            </w:r>
            <w:r>
              <w:rPr>
                <w:noProof/>
                <w:webHidden/>
              </w:rPr>
              <w:t>4</w:t>
            </w:r>
            <w:r>
              <w:rPr>
                <w:noProof/>
                <w:webHidden/>
              </w:rPr>
              <w:fldChar w:fldCharType="end"/>
            </w:r>
          </w:hyperlink>
        </w:p>
        <w:p w:rsidR="00CA7836" w:rsidRDefault="00CA7836" w14:paraId="30694AF2" w14:textId="1DD27D6F">
          <w:pPr>
            <w:pStyle w:val="INNH3"/>
            <w:tabs>
              <w:tab w:val="left" w:pos="1200"/>
              <w:tab w:val="right" w:leader="dot" w:pos="9062"/>
            </w:tabs>
            <w:rPr>
              <w:rFonts w:cstheme="minorBidi"/>
              <w:noProof/>
              <w:kern w:val="2"/>
              <w:sz w:val="24"/>
              <w:szCs w:val="24"/>
              <w14:ligatures w14:val="standardContextual"/>
            </w:rPr>
          </w:pPr>
          <w:hyperlink w:history="1" w:anchor="_Toc226552068">
            <w:r w:rsidRPr="005B51E5">
              <w:rPr>
                <w:rStyle w:val="Hyperkobling"/>
                <w:rFonts w:ascii="Arial" w:hAnsi="Arial" w:cs="Arial"/>
                <w:noProof/>
              </w:rPr>
              <w:t>3.3.4</w:t>
            </w:r>
            <w:r>
              <w:rPr>
                <w:rFonts w:cstheme="minorBidi"/>
                <w:noProof/>
                <w:kern w:val="2"/>
                <w:sz w:val="24"/>
                <w:szCs w:val="24"/>
                <w14:ligatures w14:val="standardContextual"/>
              </w:rPr>
              <w:tab/>
            </w:r>
            <w:r w:rsidRPr="005B51E5">
              <w:rPr>
                <w:rStyle w:val="Hyperkobling"/>
                <w:rFonts w:ascii="Arial" w:hAnsi="Arial" w:cs="Arial"/>
                <w:noProof/>
              </w:rPr>
              <w:t>Point cloud processing</w:t>
            </w:r>
            <w:r>
              <w:rPr>
                <w:noProof/>
                <w:webHidden/>
              </w:rPr>
              <w:tab/>
            </w:r>
            <w:r>
              <w:rPr>
                <w:noProof/>
                <w:webHidden/>
              </w:rPr>
              <w:fldChar w:fldCharType="begin"/>
            </w:r>
            <w:r>
              <w:rPr>
                <w:noProof/>
                <w:webHidden/>
              </w:rPr>
              <w:instrText xml:space="preserve"> PAGEREF _Toc226552068 \h </w:instrText>
            </w:r>
            <w:r>
              <w:rPr>
                <w:noProof/>
                <w:webHidden/>
              </w:rPr>
            </w:r>
            <w:r>
              <w:rPr>
                <w:noProof/>
                <w:webHidden/>
              </w:rPr>
              <w:fldChar w:fldCharType="separate"/>
            </w:r>
            <w:r>
              <w:rPr>
                <w:noProof/>
                <w:webHidden/>
              </w:rPr>
              <w:t>4</w:t>
            </w:r>
            <w:r>
              <w:rPr>
                <w:noProof/>
                <w:webHidden/>
              </w:rPr>
              <w:fldChar w:fldCharType="end"/>
            </w:r>
          </w:hyperlink>
        </w:p>
        <w:p w:rsidR="00CA7836" w:rsidRDefault="00CA7836" w14:paraId="526CEE85" w14:textId="67513E5A">
          <w:pPr>
            <w:pStyle w:val="INNH3"/>
            <w:tabs>
              <w:tab w:val="left" w:pos="1200"/>
              <w:tab w:val="right" w:leader="dot" w:pos="9062"/>
            </w:tabs>
            <w:rPr>
              <w:rFonts w:cstheme="minorBidi"/>
              <w:noProof/>
              <w:kern w:val="2"/>
              <w:sz w:val="24"/>
              <w:szCs w:val="24"/>
              <w14:ligatures w14:val="standardContextual"/>
            </w:rPr>
          </w:pPr>
          <w:hyperlink w:history="1" w:anchor="_Toc226552069">
            <w:r w:rsidRPr="005B51E5">
              <w:rPr>
                <w:rStyle w:val="Hyperkobling"/>
                <w:rFonts w:ascii="Arial" w:hAnsi="Arial" w:cs="Arial"/>
                <w:noProof/>
              </w:rPr>
              <w:t>3.3.5</w:t>
            </w:r>
            <w:r>
              <w:rPr>
                <w:rFonts w:cstheme="minorBidi"/>
                <w:noProof/>
                <w:kern w:val="2"/>
                <w:sz w:val="24"/>
                <w:szCs w:val="24"/>
                <w14:ligatures w14:val="standardContextual"/>
              </w:rPr>
              <w:tab/>
            </w:r>
            <w:r w:rsidRPr="005B51E5">
              <w:rPr>
                <w:rStyle w:val="Hyperkobling"/>
                <w:rFonts w:ascii="Arial" w:hAnsi="Arial" w:cs="Arial"/>
                <w:noProof/>
              </w:rPr>
              <w:t>Point cloud verification</w:t>
            </w:r>
            <w:r>
              <w:rPr>
                <w:noProof/>
                <w:webHidden/>
              </w:rPr>
              <w:tab/>
            </w:r>
            <w:r>
              <w:rPr>
                <w:noProof/>
                <w:webHidden/>
              </w:rPr>
              <w:fldChar w:fldCharType="begin"/>
            </w:r>
            <w:r>
              <w:rPr>
                <w:noProof/>
                <w:webHidden/>
              </w:rPr>
              <w:instrText xml:space="preserve"> PAGEREF _Toc226552069 \h </w:instrText>
            </w:r>
            <w:r>
              <w:rPr>
                <w:noProof/>
                <w:webHidden/>
              </w:rPr>
            </w:r>
            <w:r>
              <w:rPr>
                <w:noProof/>
                <w:webHidden/>
              </w:rPr>
              <w:fldChar w:fldCharType="separate"/>
            </w:r>
            <w:r>
              <w:rPr>
                <w:noProof/>
                <w:webHidden/>
              </w:rPr>
              <w:t>4</w:t>
            </w:r>
            <w:r>
              <w:rPr>
                <w:noProof/>
                <w:webHidden/>
              </w:rPr>
              <w:fldChar w:fldCharType="end"/>
            </w:r>
          </w:hyperlink>
        </w:p>
        <w:p w:rsidR="00CA7836" w:rsidRDefault="00CA7836" w14:paraId="38073E88" w14:textId="3BA6BBAB">
          <w:pPr>
            <w:pStyle w:val="INNH2"/>
            <w:tabs>
              <w:tab w:val="left" w:pos="960"/>
              <w:tab w:val="right" w:leader="dot" w:pos="9062"/>
            </w:tabs>
            <w:rPr>
              <w:rFonts w:cstheme="minorBidi"/>
              <w:noProof/>
              <w:kern w:val="2"/>
              <w:sz w:val="24"/>
              <w:szCs w:val="24"/>
              <w14:ligatures w14:val="standardContextual"/>
            </w:rPr>
          </w:pPr>
          <w:hyperlink w:history="1" w:anchor="_Toc226552070">
            <w:r w:rsidRPr="005B51E5">
              <w:rPr>
                <w:rStyle w:val="Hyperkobling"/>
                <w:rFonts w:ascii="Arial" w:hAnsi="Arial" w:cs="Arial"/>
                <w:noProof/>
              </w:rPr>
              <w:t>3.4</w:t>
            </w:r>
            <w:r>
              <w:rPr>
                <w:rFonts w:cstheme="minorBidi"/>
                <w:noProof/>
                <w:kern w:val="2"/>
                <w:sz w:val="24"/>
                <w:szCs w:val="24"/>
                <w14:ligatures w14:val="standardContextual"/>
              </w:rPr>
              <w:tab/>
            </w:r>
            <w:r w:rsidRPr="005B51E5">
              <w:rPr>
                <w:rStyle w:val="Hyperkobling"/>
                <w:rFonts w:ascii="Arial" w:hAnsi="Arial" w:cs="Arial"/>
                <w:noProof/>
              </w:rPr>
              <w:t>Point cloud density Requirements</w:t>
            </w:r>
            <w:r>
              <w:rPr>
                <w:noProof/>
                <w:webHidden/>
              </w:rPr>
              <w:tab/>
            </w:r>
            <w:r>
              <w:rPr>
                <w:noProof/>
                <w:webHidden/>
              </w:rPr>
              <w:fldChar w:fldCharType="begin"/>
            </w:r>
            <w:r>
              <w:rPr>
                <w:noProof/>
                <w:webHidden/>
              </w:rPr>
              <w:instrText xml:space="preserve"> PAGEREF _Toc226552070 \h </w:instrText>
            </w:r>
            <w:r>
              <w:rPr>
                <w:noProof/>
                <w:webHidden/>
              </w:rPr>
            </w:r>
            <w:r>
              <w:rPr>
                <w:noProof/>
                <w:webHidden/>
              </w:rPr>
              <w:fldChar w:fldCharType="separate"/>
            </w:r>
            <w:r>
              <w:rPr>
                <w:noProof/>
                <w:webHidden/>
              </w:rPr>
              <w:t>4</w:t>
            </w:r>
            <w:r>
              <w:rPr>
                <w:noProof/>
                <w:webHidden/>
              </w:rPr>
              <w:fldChar w:fldCharType="end"/>
            </w:r>
          </w:hyperlink>
        </w:p>
        <w:p w:rsidR="00CA7836" w:rsidRDefault="00CA7836" w14:paraId="08F6B58F" w14:textId="22C5C3C6">
          <w:pPr>
            <w:pStyle w:val="INNH2"/>
            <w:tabs>
              <w:tab w:val="left" w:pos="960"/>
              <w:tab w:val="right" w:leader="dot" w:pos="9062"/>
            </w:tabs>
            <w:rPr>
              <w:rFonts w:cstheme="minorBidi"/>
              <w:noProof/>
              <w:kern w:val="2"/>
              <w:sz w:val="24"/>
              <w:szCs w:val="24"/>
              <w14:ligatures w14:val="standardContextual"/>
            </w:rPr>
          </w:pPr>
          <w:hyperlink w:history="1" w:anchor="_Toc226552071">
            <w:r w:rsidRPr="005B51E5">
              <w:rPr>
                <w:rStyle w:val="Hyperkobling"/>
                <w:rFonts w:ascii="Arial" w:hAnsi="Arial" w:cs="Arial"/>
                <w:noProof/>
              </w:rPr>
              <w:t>3.5</w:t>
            </w:r>
            <w:r>
              <w:rPr>
                <w:rFonts w:cstheme="minorBidi"/>
                <w:noProof/>
                <w:kern w:val="2"/>
                <w:sz w:val="24"/>
                <w:szCs w:val="24"/>
                <w14:ligatures w14:val="standardContextual"/>
              </w:rPr>
              <w:tab/>
            </w:r>
            <w:r w:rsidRPr="005B51E5">
              <w:rPr>
                <w:rStyle w:val="Hyperkobling"/>
                <w:rFonts w:ascii="Arial" w:hAnsi="Arial" w:cs="Arial"/>
                <w:noProof/>
              </w:rPr>
              <w:t>Positioning</w:t>
            </w:r>
            <w:r>
              <w:rPr>
                <w:noProof/>
                <w:webHidden/>
              </w:rPr>
              <w:tab/>
            </w:r>
            <w:r>
              <w:rPr>
                <w:noProof/>
                <w:webHidden/>
              </w:rPr>
              <w:fldChar w:fldCharType="begin"/>
            </w:r>
            <w:r>
              <w:rPr>
                <w:noProof/>
                <w:webHidden/>
              </w:rPr>
              <w:instrText xml:space="preserve"> PAGEREF _Toc226552071 \h </w:instrText>
            </w:r>
            <w:r>
              <w:rPr>
                <w:noProof/>
                <w:webHidden/>
              </w:rPr>
            </w:r>
            <w:r>
              <w:rPr>
                <w:noProof/>
                <w:webHidden/>
              </w:rPr>
              <w:fldChar w:fldCharType="separate"/>
            </w:r>
            <w:r>
              <w:rPr>
                <w:noProof/>
                <w:webHidden/>
              </w:rPr>
              <w:t>4</w:t>
            </w:r>
            <w:r>
              <w:rPr>
                <w:noProof/>
                <w:webHidden/>
              </w:rPr>
              <w:fldChar w:fldCharType="end"/>
            </w:r>
          </w:hyperlink>
        </w:p>
        <w:p w:rsidR="00CA7836" w:rsidRDefault="00CA7836" w14:paraId="7B9FF3BB" w14:textId="0EBE269F">
          <w:pPr>
            <w:pStyle w:val="INNH2"/>
            <w:tabs>
              <w:tab w:val="left" w:pos="960"/>
              <w:tab w:val="right" w:leader="dot" w:pos="9062"/>
            </w:tabs>
            <w:rPr>
              <w:rFonts w:cstheme="minorBidi"/>
              <w:noProof/>
              <w:kern w:val="2"/>
              <w:sz w:val="24"/>
              <w:szCs w:val="24"/>
              <w14:ligatures w14:val="standardContextual"/>
            </w:rPr>
          </w:pPr>
          <w:hyperlink w:history="1" w:anchor="_Toc226552072">
            <w:r w:rsidRPr="005B51E5">
              <w:rPr>
                <w:rStyle w:val="Hyperkobling"/>
                <w:rFonts w:ascii="Arial" w:hAnsi="Arial" w:cs="Arial"/>
                <w:noProof/>
              </w:rPr>
              <w:t>3.6</w:t>
            </w:r>
            <w:r>
              <w:rPr>
                <w:rFonts w:cstheme="minorBidi"/>
                <w:noProof/>
                <w:kern w:val="2"/>
                <w:sz w:val="24"/>
                <w:szCs w:val="24"/>
                <w14:ligatures w14:val="standardContextual"/>
              </w:rPr>
              <w:tab/>
            </w:r>
            <w:r w:rsidRPr="005B51E5">
              <w:rPr>
                <w:rStyle w:val="Hyperkobling"/>
                <w:rFonts w:ascii="Arial" w:hAnsi="Arial" w:cs="Arial"/>
                <w:noProof/>
              </w:rPr>
              <w:t>High and projected coordinate reference</w:t>
            </w:r>
            <w:r>
              <w:rPr>
                <w:noProof/>
                <w:webHidden/>
              </w:rPr>
              <w:tab/>
            </w:r>
            <w:r>
              <w:rPr>
                <w:noProof/>
                <w:webHidden/>
              </w:rPr>
              <w:fldChar w:fldCharType="begin"/>
            </w:r>
            <w:r>
              <w:rPr>
                <w:noProof/>
                <w:webHidden/>
              </w:rPr>
              <w:instrText xml:space="preserve"> PAGEREF _Toc226552072 \h </w:instrText>
            </w:r>
            <w:r>
              <w:rPr>
                <w:noProof/>
                <w:webHidden/>
              </w:rPr>
            </w:r>
            <w:r>
              <w:rPr>
                <w:noProof/>
                <w:webHidden/>
              </w:rPr>
              <w:fldChar w:fldCharType="separate"/>
            </w:r>
            <w:r>
              <w:rPr>
                <w:noProof/>
                <w:webHidden/>
              </w:rPr>
              <w:t>5</w:t>
            </w:r>
            <w:r>
              <w:rPr>
                <w:noProof/>
                <w:webHidden/>
              </w:rPr>
              <w:fldChar w:fldCharType="end"/>
            </w:r>
          </w:hyperlink>
        </w:p>
        <w:p w:rsidR="00CA7836" w:rsidRDefault="00CA7836" w14:paraId="42564365" w14:textId="327CB9CF">
          <w:pPr>
            <w:pStyle w:val="INNH2"/>
            <w:tabs>
              <w:tab w:val="left" w:pos="960"/>
              <w:tab w:val="right" w:leader="dot" w:pos="9062"/>
            </w:tabs>
            <w:rPr>
              <w:rFonts w:cstheme="minorBidi"/>
              <w:noProof/>
              <w:kern w:val="2"/>
              <w:sz w:val="24"/>
              <w:szCs w:val="24"/>
              <w14:ligatures w14:val="standardContextual"/>
            </w:rPr>
          </w:pPr>
          <w:hyperlink w:history="1" w:anchor="_Toc226552073">
            <w:r w:rsidRPr="005B51E5">
              <w:rPr>
                <w:rStyle w:val="Hyperkobling"/>
                <w:rFonts w:ascii="Arial" w:hAnsi="Arial" w:cs="Arial"/>
                <w:noProof/>
              </w:rPr>
              <w:t>3.7</w:t>
            </w:r>
            <w:r>
              <w:rPr>
                <w:rFonts w:cstheme="minorBidi"/>
                <w:noProof/>
                <w:kern w:val="2"/>
                <w:sz w:val="24"/>
                <w:szCs w:val="24"/>
                <w14:ligatures w14:val="standardContextual"/>
              </w:rPr>
              <w:tab/>
            </w:r>
            <w:r w:rsidRPr="005B51E5">
              <w:rPr>
                <w:rStyle w:val="Hyperkobling"/>
                <w:rFonts w:ascii="Arial" w:hAnsi="Arial" w:cs="Arial"/>
                <w:noProof/>
              </w:rPr>
              <w:t>Data deliveries</w:t>
            </w:r>
            <w:r>
              <w:rPr>
                <w:noProof/>
                <w:webHidden/>
              </w:rPr>
              <w:tab/>
            </w:r>
            <w:r>
              <w:rPr>
                <w:noProof/>
                <w:webHidden/>
              </w:rPr>
              <w:fldChar w:fldCharType="begin"/>
            </w:r>
            <w:r>
              <w:rPr>
                <w:noProof/>
                <w:webHidden/>
              </w:rPr>
              <w:instrText xml:space="preserve"> PAGEREF _Toc226552073 \h </w:instrText>
            </w:r>
            <w:r>
              <w:rPr>
                <w:noProof/>
                <w:webHidden/>
              </w:rPr>
            </w:r>
            <w:r>
              <w:rPr>
                <w:noProof/>
                <w:webHidden/>
              </w:rPr>
              <w:fldChar w:fldCharType="separate"/>
            </w:r>
            <w:r>
              <w:rPr>
                <w:noProof/>
                <w:webHidden/>
              </w:rPr>
              <w:t>5</w:t>
            </w:r>
            <w:r>
              <w:rPr>
                <w:noProof/>
                <w:webHidden/>
              </w:rPr>
              <w:fldChar w:fldCharType="end"/>
            </w:r>
          </w:hyperlink>
        </w:p>
        <w:p w:rsidR="00CA7836" w:rsidRDefault="00CA7836" w14:paraId="02645A47" w14:textId="397E5921">
          <w:pPr>
            <w:pStyle w:val="INNH3"/>
            <w:tabs>
              <w:tab w:val="left" w:pos="1200"/>
              <w:tab w:val="right" w:leader="dot" w:pos="9062"/>
            </w:tabs>
            <w:rPr>
              <w:rFonts w:cstheme="minorBidi"/>
              <w:noProof/>
              <w:kern w:val="2"/>
              <w:sz w:val="24"/>
              <w:szCs w:val="24"/>
              <w14:ligatures w14:val="standardContextual"/>
            </w:rPr>
          </w:pPr>
          <w:hyperlink w:history="1" w:anchor="_Toc226552074">
            <w:r w:rsidRPr="005B51E5">
              <w:rPr>
                <w:rStyle w:val="Hyperkobling"/>
                <w:rFonts w:ascii="Arial" w:hAnsi="Arial" w:cs="Arial"/>
                <w:noProof/>
              </w:rPr>
              <w:t>3.7.1</w:t>
            </w:r>
            <w:r>
              <w:rPr>
                <w:rFonts w:cstheme="minorBidi"/>
                <w:noProof/>
                <w:kern w:val="2"/>
                <w:sz w:val="24"/>
                <w:szCs w:val="24"/>
                <w14:ligatures w14:val="standardContextual"/>
              </w:rPr>
              <w:tab/>
            </w:r>
            <w:r w:rsidRPr="005B51E5">
              <w:rPr>
                <w:rStyle w:val="Hyperkobling"/>
                <w:rFonts w:ascii="Arial" w:hAnsi="Arial" w:cs="Arial"/>
                <w:noProof/>
              </w:rPr>
              <w:t>Report on Climate and Environment impact</w:t>
            </w:r>
            <w:r>
              <w:rPr>
                <w:noProof/>
                <w:webHidden/>
              </w:rPr>
              <w:tab/>
            </w:r>
            <w:r>
              <w:rPr>
                <w:noProof/>
                <w:webHidden/>
              </w:rPr>
              <w:fldChar w:fldCharType="begin"/>
            </w:r>
            <w:r>
              <w:rPr>
                <w:noProof/>
                <w:webHidden/>
              </w:rPr>
              <w:instrText xml:space="preserve"> PAGEREF _Toc226552074 \h </w:instrText>
            </w:r>
            <w:r>
              <w:rPr>
                <w:noProof/>
                <w:webHidden/>
              </w:rPr>
            </w:r>
            <w:r>
              <w:rPr>
                <w:noProof/>
                <w:webHidden/>
              </w:rPr>
              <w:fldChar w:fldCharType="separate"/>
            </w:r>
            <w:r>
              <w:rPr>
                <w:noProof/>
                <w:webHidden/>
              </w:rPr>
              <w:t>6</w:t>
            </w:r>
            <w:r>
              <w:rPr>
                <w:noProof/>
                <w:webHidden/>
              </w:rPr>
              <w:fldChar w:fldCharType="end"/>
            </w:r>
          </w:hyperlink>
        </w:p>
        <w:p w:rsidR="00CA7836" w:rsidRDefault="00CA7836" w14:paraId="5EE80E70" w14:textId="6638877F">
          <w:pPr>
            <w:pStyle w:val="INNH2"/>
            <w:tabs>
              <w:tab w:val="left" w:pos="960"/>
              <w:tab w:val="right" w:leader="dot" w:pos="9062"/>
            </w:tabs>
            <w:rPr>
              <w:rFonts w:cstheme="minorBidi"/>
              <w:noProof/>
              <w:kern w:val="2"/>
              <w:sz w:val="24"/>
              <w:szCs w:val="24"/>
              <w14:ligatures w14:val="standardContextual"/>
            </w:rPr>
          </w:pPr>
          <w:hyperlink w:history="1" w:anchor="_Toc226552075">
            <w:r w:rsidRPr="005B51E5">
              <w:rPr>
                <w:rStyle w:val="Hyperkobling"/>
                <w:rFonts w:ascii="Arial" w:hAnsi="Arial" w:cs="Arial"/>
                <w:noProof/>
              </w:rPr>
              <w:t>3.8</w:t>
            </w:r>
            <w:r>
              <w:rPr>
                <w:rFonts w:cstheme="minorBidi"/>
                <w:noProof/>
                <w:kern w:val="2"/>
                <w:sz w:val="24"/>
                <w:szCs w:val="24"/>
                <w14:ligatures w14:val="standardContextual"/>
              </w:rPr>
              <w:tab/>
            </w:r>
            <w:r w:rsidRPr="005B51E5">
              <w:rPr>
                <w:rStyle w:val="Hyperkobling"/>
                <w:rFonts w:ascii="Arial" w:hAnsi="Arial" w:cs="Arial"/>
                <w:noProof/>
              </w:rPr>
              <w:t>Important dates and projects follow-up</w:t>
            </w:r>
            <w:r>
              <w:rPr>
                <w:noProof/>
                <w:webHidden/>
              </w:rPr>
              <w:tab/>
            </w:r>
            <w:r>
              <w:rPr>
                <w:noProof/>
                <w:webHidden/>
              </w:rPr>
              <w:fldChar w:fldCharType="begin"/>
            </w:r>
            <w:r>
              <w:rPr>
                <w:noProof/>
                <w:webHidden/>
              </w:rPr>
              <w:instrText xml:space="preserve"> PAGEREF _Toc226552075 \h </w:instrText>
            </w:r>
            <w:r>
              <w:rPr>
                <w:noProof/>
                <w:webHidden/>
              </w:rPr>
            </w:r>
            <w:r>
              <w:rPr>
                <w:noProof/>
                <w:webHidden/>
              </w:rPr>
              <w:fldChar w:fldCharType="separate"/>
            </w:r>
            <w:r>
              <w:rPr>
                <w:noProof/>
                <w:webHidden/>
              </w:rPr>
              <w:t>6</w:t>
            </w:r>
            <w:r>
              <w:rPr>
                <w:noProof/>
                <w:webHidden/>
              </w:rPr>
              <w:fldChar w:fldCharType="end"/>
            </w:r>
          </w:hyperlink>
        </w:p>
        <w:p w:rsidR="00CA7836" w:rsidRDefault="00CA7836" w14:paraId="077EC4D2" w14:textId="6DB4C561">
          <w:pPr>
            <w:pStyle w:val="INNH3"/>
            <w:tabs>
              <w:tab w:val="left" w:pos="1200"/>
              <w:tab w:val="right" w:leader="dot" w:pos="9062"/>
            </w:tabs>
            <w:rPr>
              <w:rFonts w:cstheme="minorBidi"/>
              <w:noProof/>
              <w:kern w:val="2"/>
              <w:sz w:val="24"/>
              <w:szCs w:val="24"/>
              <w14:ligatures w14:val="standardContextual"/>
            </w:rPr>
          </w:pPr>
          <w:hyperlink w:history="1" w:anchor="_Toc226552076">
            <w:r w:rsidRPr="005B51E5">
              <w:rPr>
                <w:rStyle w:val="Hyperkobling"/>
                <w:rFonts w:ascii="Arial" w:hAnsi="Arial" w:cs="Arial"/>
                <w:noProof/>
                <w:lang w:bidi="en-US"/>
              </w:rPr>
              <w:t>3.8.1</w:t>
            </w:r>
            <w:r>
              <w:rPr>
                <w:rFonts w:cstheme="minorBidi"/>
                <w:noProof/>
                <w:kern w:val="2"/>
                <w:sz w:val="24"/>
                <w:szCs w:val="24"/>
                <w14:ligatures w14:val="standardContextual"/>
              </w:rPr>
              <w:tab/>
            </w:r>
            <w:r w:rsidRPr="005B51E5">
              <w:rPr>
                <w:rStyle w:val="Hyperkobling"/>
                <w:rFonts w:ascii="Arial" w:hAnsi="Arial" w:cs="Arial"/>
                <w:noProof/>
                <w:lang w:bidi="en-US"/>
              </w:rPr>
              <w:t>Contact person in NVE</w:t>
            </w:r>
            <w:r>
              <w:rPr>
                <w:noProof/>
                <w:webHidden/>
              </w:rPr>
              <w:tab/>
            </w:r>
            <w:r>
              <w:rPr>
                <w:noProof/>
                <w:webHidden/>
              </w:rPr>
              <w:fldChar w:fldCharType="begin"/>
            </w:r>
            <w:r>
              <w:rPr>
                <w:noProof/>
                <w:webHidden/>
              </w:rPr>
              <w:instrText xml:space="preserve"> PAGEREF _Toc226552076 \h </w:instrText>
            </w:r>
            <w:r>
              <w:rPr>
                <w:noProof/>
                <w:webHidden/>
              </w:rPr>
            </w:r>
            <w:r>
              <w:rPr>
                <w:noProof/>
                <w:webHidden/>
              </w:rPr>
              <w:fldChar w:fldCharType="separate"/>
            </w:r>
            <w:r>
              <w:rPr>
                <w:noProof/>
                <w:webHidden/>
              </w:rPr>
              <w:t>7</w:t>
            </w:r>
            <w:r>
              <w:rPr>
                <w:noProof/>
                <w:webHidden/>
              </w:rPr>
              <w:fldChar w:fldCharType="end"/>
            </w:r>
          </w:hyperlink>
        </w:p>
        <w:p w:rsidR="00CA7836" w:rsidRDefault="00CA7836" w14:paraId="25516683" w14:textId="1B560F83">
          <w:pPr>
            <w:pStyle w:val="INNH2"/>
            <w:tabs>
              <w:tab w:val="left" w:pos="960"/>
              <w:tab w:val="right" w:leader="dot" w:pos="9062"/>
            </w:tabs>
            <w:rPr>
              <w:rFonts w:cstheme="minorBidi"/>
              <w:noProof/>
              <w:kern w:val="2"/>
              <w:sz w:val="24"/>
              <w:szCs w:val="24"/>
              <w14:ligatures w14:val="standardContextual"/>
            </w:rPr>
          </w:pPr>
          <w:hyperlink w:history="1" w:anchor="_Toc226552077">
            <w:r w:rsidRPr="005B51E5">
              <w:rPr>
                <w:rStyle w:val="Hyperkobling"/>
                <w:rFonts w:ascii="Arial" w:hAnsi="Arial" w:cs="Arial"/>
                <w:noProof/>
              </w:rPr>
              <w:t>3.9</w:t>
            </w:r>
            <w:r>
              <w:rPr>
                <w:rFonts w:cstheme="minorBidi"/>
                <w:noProof/>
                <w:kern w:val="2"/>
                <w:sz w:val="24"/>
                <w:szCs w:val="24"/>
                <w14:ligatures w14:val="standardContextual"/>
              </w:rPr>
              <w:tab/>
            </w:r>
            <w:r w:rsidRPr="005B51E5">
              <w:rPr>
                <w:rStyle w:val="Hyperkobling"/>
                <w:rFonts w:ascii="Arial" w:hAnsi="Arial" w:cs="Arial"/>
                <w:noProof/>
              </w:rPr>
              <w:t>Final report</w:t>
            </w:r>
            <w:r>
              <w:rPr>
                <w:noProof/>
                <w:webHidden/>
              </w:rPr>
              <w:tab/>
            </w:r>
            <w:r>
              <w:rPr>
                <w:noProof/>
                <w:webHidden/>
              </w:rPr>
              <w:fldChar w:fldCharType="begin"/>
            </w:r>
            <w:r>
              <w:rPr>
                <w:noProof/>
                <w:webHidden/>
              </w:rPr>
              <w:instrText xml:space="preserve"> PAGEREF _Toc226552077 \h </w:instrText>
            </w:r>
            <w:r>
              <w:rPr>
                <w:noProof/>
                <w:webHidden/>
              </w:rPr>
            </w:r>
            <w:r>
              <w:rPr>
                <w:noProof/>
                <w:webHidden/>
              </w:rPr>
              <w:fldChar w:fldCharType="separate"/>
            </w:r>
            <w:r>
              <w:rPr>
                <w:noProof/>
                <w:webHidden/>
              </w:rPr>
              <w:t>7</w:t>
            </w:r>
            <w:r>
              <w:rPr>
                <w:noProof/>
                <w:webHidden/>
              </w:rPr>
              <w:fldChar w:fldCharType="end"/>
            </w:r>
          </w:hyperlink>
        </w:p>
        <w:p w:rsidR="003F1423" w:rsidRDefault="003F1423" w14:paraId="54BE7536" w14:textId="3ED6683C">
          <w:r>
            <w:rPr>
              <w:b/>
              <w:bCs/>
            </w:rPr>
            <w:fldChar w:fldCharType="end"/>
          </w:r>
        </w:p>
      </w:sdtContent>
    </w:sdt>
    <w:p w:rsidR="003F1423" w:rsidRDefault="003F1423" w14:paraId="6769FB15" w14:textId="01817D94">
      <w:pPr>
        <w:spacing w:line="240" w:lineRule="auto"/>
      </w:pPr>
      <w:r>
        <w:br w:type="page"/>
      </w:r>
    </w:p>
    <w:p w:rsidR="00FC3363" w:rsidP="00483F8E" w:rsidRDefault="00FC3363" w14:paraId="5FBB358F" w14:textId="77777777"/>
    <w:p w:rsidRPr="00227E20" w:rsidR="00483F8E" w:rsidP="00483F8E" w:rsidRDefault="00C9316F" w14:paraId="446EBD71" w14:textId="50D07BC3">
      <w:pPr>
        <w:pStyle w:val="Overskrift1"/>
        <w:rPr>
          <w:rFonts w:ascii="Arial" w:hAnsi="Arial" w:cs="Arial"/>
        </w:rPr>
      </w:pPr>
      <w:bookmarkStart w:name="_Toc226552056" w:id="0"/>
      <w:r w:rsidRPr="00227E20">
        <w:rPr>
          <w:rFonts w:ascii="Arial" w:hAnsi="Arial" w:cs="Arial"/>
        </w:rPr>
        <w:t>Lake and River</w:t>
      </w:r>
      <w:r w:rsidR="00E24E50">
        <w:rPr>
          <w:rFonts w:ascii="Arial" w:hAnsi="Arial" w:cs="Arial"/>
        </w:rPr>
        <w:t>b</w:t>
      </w:r>
      <w:r w:rsidRPr="00227E20">
        <w:rPr>
          <w:rFonts w:ascii="Arial" w:hAnsi="Arial" w:cs="Arial"/>
        </w:rPr>
        <w:t>ed Mapping</w:t>
      </w:r>
      <w:bookmarkEnd w:id="0"/>
    </w:p>
    <w:p w:rsidRPr="00227E20" w:rsidR="00C9316F" w:rsidP="00C9316F" w:rsidRDefault="00C9316F" w14:paraId="128760B0" w14:textId="5F07E9CB">
      <w:pPr>
        <w:pStyle w:val="Brdtekst"/>
        <w:rPr>
          <w:rFonts w:ascii="Arial" w:hAnsi="Arial" w:cs="Arial"/>
          <w:lang w:val="en-US"/>
        </w:rPr>
      </w:pPr>
      <w:r w:rsidRPr="32679844">
        <w:rPr>
          <w:rFonts w:ascii="Arial" w:hAnsi="Arial" w:cs="Arial"/>
          <w:lang w:val="en-US"/>
        </w:rPr>
        <w:t xml:space="preserve">In connection with natural hazards mapping, safety measures and analyses of environmental conditions in and along watercourses, good terrain data is needed both above and below water, such as for </w:t>
      </w:r>
      <w:r w:rsidRPr="32679844" w:rsidR="00E24E50">
        <w:rPr>
          <w:rFonts w:ascii="Arial" w:hAnsi="Arial" w:cs="Arial"/>
          <w:lang w:val="en-US"/>
        </w:rPr>
        <w:t>riverbeds</w:t>
      </w:r>
      <w:r w:rsidRPr="32679844">
        <w:rPr>
          <w:rFonts w:ascii="Arial" w:hAnsi="Arial" w:cs="Arial"/>
          <w:lang w:val="en-US"/>
        </w:rPr>
        <w:t>, lake beds, riverbanks and adjoining areas of land.</w:t>
      </w:r>
    </w:p>
    <w:p w:rsidRPr="00227E20" w:rsidR="00C9316F" w:rsidP="00C9316F" w:rsidRDefault="00C9316F" w14:paraId="68FF01A1" w14:textId="6ACB2D23">
      <w:pPr>
        <w:pStyle w:val="Brdtekst"/>
        <w:rPr>
          <w:rFonts w:ascii="Arial" w:hAnsi="Arial" w:cs="Arial"/>
          <w:lang w:val="en-US"/>
        </w:rPr>
      </w:pPr>
      <w:r w:rsidRPr="57780E83">
        <w:rPr>
          <w:rFonts w:ascii="Arial" w:hAnsi="Arial" w:cs="Arial"/>
          <w:lang w:val="en-US"/>
        </w:rPr>
        <w:t>This Specification of Requirements covers the special requirements that have been set for technical equ</w:t>
      </w:r>
      <w:r w:rsidRPr="57780E83" w:rsidR="40ABE360">
        <w:rPr>
          <w:rFonts w:ascii="Arial" w:hAnsi="Arial" w:cs="Arial"/>
          <w:lang w:val="en-US"/>
        </w:rPr>
        <w:t>i</w:t>
      </w:r>
      <w:r w:rsidRPr="57780E83">
        <w:rPr>
          <w:rFonts w:ascii="Arial" w:hAnsi="Arial" w:cs="Arial"/>
          <w:lang w:val="en-US"/>
        </w:rPr>
        <w:t xml:space="preserve">pment, type and scope of data collection, data processing and data </w:t>
      </w:r>
      <w:r w:rsidRPr="57780E83" w:rsidR="5A11A506">
        <w:rPr>
          <w:rFonts w:ascii="Arial" w:hAnsi="Arial" w:cs="Arial"/>
          <w:lang w:val="en-US"/>
        </w:rPr>
        <w:t>deliveries</w:t>
      </w:r>
      <w:r w:rsidRPr="57780E83" w:rsidR="0036563D">
        <w:rPr>
          <w:rFonts w:ascii="Arial" w:hAnsi="Arial" w:cs="Arial"/>
          <w:lang w:val="en-US"/>
        </w:rPr>
        <w:t>. It</w:t>
      </w:r>
      <w:r w:rsidRPr="57780E83">
        <w:rPr>
          <w:rFonts w:ascii="Arial" w:hAnsi="Arial" w:cs="Arial"/>
          <w:lang w:val="en-US"/>
        </w:rPr>
        <w:t xml:space="preserve"> also covers the documentation and reporting of the data collection, processing, project follow-up and result</w:t>
      </w:r>
      <w:r w:rsidRPr="57780E83" w:rsidR="00593B4B">
        <w:rPr>
          <w:rFonts w:ascii="Arial" w:hAnsi="Arial" w:cs="Arial"/>
          <w:lang w:val="en-US"/>
        </w:rPr>
        <w:t>s.</w:t>
      </w:r>
    </w:p>
    <w:p w:rsidRPr="00227E20" w:rsidR="00483F8E" w:rsidP="00483F8E" w:rsidRDefault="00C9316F" w14:paraId="5D40AB20" w14:textId="40EAEA62">
      <w:pPr>
        <w:pStyle w:val="Overskrift2"/>
        <w:rPr>
          <w:rFonts w:ascii="Arial" w:hAnsi="Arial" w:cs="Arial"/>
        </w:rPr>
      </w:pPr>
      <w:bookmarkStart w:name="_Toc226552057" w:id="1"/>
      <w:r w:rsidRPr="00227E20">
        <w:rPr>
          <w:rFonts w:ascii="Arial" w:hAnsi="Arial" w:cs="Arial"/>
        </w:rPr>
        <w:t>Data sources</w:t>
      </w:r>
      <w:bookmarkEnd w:id="1"/>
    </w:p>
    <w:p w:rsidRPr="00227E20" w:rsidR="00483F8E" w:rsidP="00C9316F" w:rsidRDefault="00C9316F" w14:paraId="6B6286A2" w14:textId="3E8CFD11">
      <w:pPr>
        <w:rPr>
          <w:rFonts w:ascii="Arial" w:hAnsi="Arial" w:cs="Arial"/>
        </w:rPr>
      </w:pPr>
      <w:r w:rsidRPr="1A23A111">
        <w:rPr>
          <w:rFonts w:ascii="Arial" w:hAnsi="Arial" w:cs="Arial"/>
        </w:rPr>
        <w:t xml:space="preserve">The mapping areas are covered by previously collected laser data along the watercourses on land, available from </w:t>
      </w:r>
      <w:hyperlink r:id="rId12">
        <w:r w:rsidRPr="1A23A111">
          <w:rPr>
            <w:rStyle w:val="Hyperkobling"/>
            <w:rFonts w:ascii="Arial" w:hAnsi="Arial" w:cs="Arial"/>
          </w:rPr>
          <w:t>https://hoydedata.no</w:t>
        </w:r>
        <w:r w:rsidRPr="1A23A111" w:rsidR="648D8700">
          <w:rPr>
            <w:rStyle w:val="Hyperkobling"/>
            <w:rFonts w:ascii="Arial" w:hAnsi="Arial" w:cs="Arial"/>
          </w:rPr>
          <w:t>.</w:t>
        </w:r>
      </w:hyperlink>
    </w:p>
    <w:p w:rsidR="00612888" w:rsidP="00483F8E" w:rsidRDefault="005C7001" w14:paraId="44F0A21F" w14:textId="7AE49E8D">
      <w:pPr>
        <w:pStyle w:val="Overskrift1"/>
        <w:rPr>
          <w:rFonts w:ascii="Arial" w:hAnsi="Arial" w:cs="Arial"/>
        </w:rPr>
      </w:pPr>
      <w:bookmarkStart w:name="_Toc226552058" w:id="2"/>
      <w:r w:rsidRPr="005C7001">
        <w:rPr>
          <w:rFonts w:ascii="Arial" w:hAnsi="Arial" w:cs="Arial"/>
        </w:rPr>
        <w:t>Requirements</w:t>
      </w:r>
      <w:bookmarkEnd w:id="2"/>
    </w:p>
    <w:p w:rsidR="00716789" w:rsidP="00716789" w:rsidRDefault="00716789" w14:paraId="20A44631" w14:textId="77777777">
      <w:pPr>
        <w:pStyle w:val="Overskrift2"/>
      </w:pPr>
      <w:bookmarkStart w:name="_Toc226552059" w:id="3"/>
      <w:r w:rsidRPr="00716789">
        <w:t>Products standards</w:t>
      </w:r>
      <w:bookmarkEnd w:id="3"/>
    </w:p>
    <w:p w:rsidRPr="00E86956" w:rsidR="00CE53A2" w:rsidP="00686C00" w:rsidRDefault="00686C00" w14:paraId="71D62C3A" w14:textId="77777777">
      <w:pPr>
        <w:rPr>
          <w:rFonts w:ascii="Arial" w:hAnsi="Arial" w:cs="Arial"/>
        </w:rPr>
      </w:pPr>
      <w:r w:rsidRPr="00E86956">
        <w:rPr>
          <w:rFonts w:ascii="Arial" w:hAnsi="Arial" w:cs="Arial"/>
        </w:rPr>
        <w:t>The following standards and product specifications are relevant to this project</w:t>
      </w:r>
    </w:p>
    <w:p w:rsidRPr="00E86956" w:rsidR="00716789" w:rsidP="006E2E44" w:rsidRDefault="00716789" w14:paraId="52DF5EE7" w14:textId="51037DEA">
      <w:pPr>
        <w:pStyle w:val="Listeavsnitt"/>
        <w:rPr>
          <w:lang w:val="nb-NO"/>
        </w:rPr>
      </w:pPr>
      <w:r>
        <w:fldChar w:fldCharType="begin"/>
      </w:r>
      <w:r w:rsidRPr="004F5353">
        <w:rPr>
          <w:lang w:val="nb-NO"/>
          <w:rPrChange w:author="Linn Varhaugvik Arto" w:date="2026-05-13T10:29:00Z" w16du:dateUtc="2026-05-13T08:29:00Z" w:id="4">
            <w:rPr/>
          </w:rPrChange>
        </w:rPr>
        <w:instrText>HYPERLINK "https://sosi.geonorge.no/Standarder/Produksjon_av_Basis_geodata/2.0/"</w:instrText>
      </w:r>
      <w:r>
        <w:fldChar w:fldCharType="separate"/>
      </w:r>
      <w:r w:rsidRPr="00E86956">
        <w:rPr>
          <w:rStyle w:val="Hyperkobling"/>
          <w:rFonts w:ascii="Arial" w:hAnsi="Arial"/>
          <w:lang w:val="nb-NO"/>
        </w:rPr>
        <w:t>Standard for geografisk informasjon: Produksjon av basis geodata 2.0</w:t>
      </w:r>
      <w:r>
        <w:fldChar w:fldCharType="end"/>
      </w:r>
      <w:r w:rsidRPr="00E86956" w:rsidR="00542EB3">
        <w:rPr>
          <w:lang w:val="nb-NO"/>
        </w:rPr>
        <w:t xml:space="preserve"> See also attachment</w:t>
      </w:r>
      <w:r w:rsidR="00362DF6">
        <w:rPr>
          <w:lang w:val="nb-NO"/>
        </w:rPr>
        <w:t xml:space="preserve">: </w:t>
      </w:r>
      <w:r w:rsidR="00362DF6">
        <w:fldChar w:fldCharType="begin"/>
      </w:r>
      <w:r w:rsidRPr="004F5353" w:rsidR="00362DF6">
        <w:rPr>
          <w:lang w:val="nb-NO"/>
          <w:rPrChange w:author="Linn Varhaugvik Arto" w:date="2026-05-13T10:29:00Z" w16du:dateUtc="2026-05-13T08:29:00Z" w:id="5">
            <w:rPr/>
          </w:rPrChange>
        </w:rPr>
        <w:instrText>HYPERLINK "https://kartverket.no/globalassets/geodataarbeid/geovekst/tilleggsskriv-til-pabg.pdf"</w:instrText>
      </w:r>
      <w:r w:rsidR="00362DF6">
        <w:fldChar w:fldCharType="separate"/>
      </w:r>
      <w:r w:rsidRPr="00362DF6" w:rsidR="00362DF6">
        <w:rPr>
          <w:rStyle w:val="Hyperkobling"/>
          <w:rFonts w:ascii="Arial" w:hAnsi="Arial"/>
          <w:lang w:val="nb-NO"/>
        </w:rPr>
        <w:t>Rapport - Publikasjon - Veileder</w:t>
      </w:r>
      <w:r w:rsidR="00362DF6">
        <w:fldChar w:fldCharType="end"/>
      </w:r>
    </w:p>
    <w:p w:rsidRPr="00E86956" w:rsidR="007D0766" w:rsidP="006E2E44" w:rsidRDefault="007D0766" w14:paraId="79382CC5" w14:textId="28FE4271">
      <w:pPr>
        <w:pStyle w:val="Listeavsnitt"/>
        <w:rPr>
          <w:lang w:val="nb-NO"/>
        </w:rPr>
      </w:pPr>
      <w:r w:rsidRPr="00E86956">
        <w:rPr>
          <w:lang w:val="nb-NO"/>
        </w:rPr>
        <w:t>Satellittbasert posisjonsbestemmelse (</w:t>
      </w:r>
      <w:r w:rsidRPr="00E86956" w:rsidR="004735F2">
        <w:rPr>
          <w:lang w:val="nb-NO"/>
        </w:rPr>
        <w:t>Use</w:t>
      </w:r>
      <w:r w:rsidRPr="00E86956">
        <w:rPr>
          <w:lang w:val="nb-NO"/>
        </w:rPr>
        <w:t xml:space="preserve"> </w:t>
      </w:r>
      <w:r w:rsidRPr="00E86956" w:rsidR="00794897">
        <w:rPr>
          <w:lang w:val="nb-NO"/>
        </w:rPr>
        <w:t>c</w:t>
      </w:r>
      <w:r w:rsidRPr="00E86956" w:rsidR="0063376C">
        <w:rPr>
          <w:lang w:val="nb-NO"/>
        </w:rPr>
        <w:t>onsultation draft of the document</w:t>
      </w:r>
      <w:r w:rsidRPr="00E86956" w:rsidR="00794897">
        <w:rPr>
          <w:lang w:val="nb-NO"/>
        </w:rPr>
        <w:t xml:space="preserve">: </w:t>
      </w:r>
      <w:r>
        <w:fldChar w:fldCharType="begin"/>
      </w:r>
      <w:r w:rsidRPr="004F5353">
        <w:rPr>
          <w:lang w:val="nb-NO"/>
          <w:rPrChange w:author="Linn Varhaugvik Arto" w:date="2026-05-13T10:29:00Z" w16du:dateUtc="2026-05-13T08:29:00Z" w:id="6">
            <w:rPr/>
          </w:rPrChange>
        </w:rPr>
        <w:instrText>HYPERLINK "https://register.geonorge.no/standarder/sosi/standarder-geografisk-informasjon/geodetisk-grunnlag-koordinatbaserte-referansesystemer-og-kvalitetssikring-av-grunnlagspunkt"</w:instrText>
      </w:r>
      <w:r>
        <w:fldChar w:fldCharType="separate"/>
      </w:r>
      <w:r w:rsidRPr="00164046">
        <w:rPr>
          <w:rStyle w:val="Hyperkobling"/>
          <w:rFonts w:ascii="Arial" w:hAnsi="Arial"/>
          <w:lang w:val="nb-NO"/>
        </w:rPr>
        <w:t>Geodetisk grunnlag –</w:t>
      </w:r>
      <w:r w:rsidRPr="00164046" w:rsidR="00794897">
        <w:rPr>
          <w:rStyle w:val="Hyperkobling"/>
          <w:rFonts w:ascii="Arial" w:hAnsi="Arial"/>
          <w:lang w:val="nb-NO"/>
        </w:rPr>
        <w:t xml:space="preserve"> </w:t>
      </w:r>
      <w:r w:rsidRPr="00164046">
        <w:rPr>
          <w:rStyle w:val="Hyperkobling"/>
          <w:rFonts w:ascii="Arial" w:hAnsi="Arial"/>
          <w:lang w:val="nb-NO"/>
        </w:rPr>
        <w:t xml:space="preserve">koordinatbaserte referansesystemer og kvalitetssikring av grunnlagspunkt </w:t>
      </w:r>
      <w:r w:rsidRPr="00164046" w:rsidR="00B61ACE">
        <w:rPr>
          <w:rStyle w:val="Hyperkobling"/>
          <w:rFonts w:ascii="Arial" w:hAnsi="Arial"/>
          <w:lang w:val="nb-NO"/>
        </w:rPr>
        <w:t>1.0</w:t>
      </w:r>
      <w:r>
        <w:fldChar w:fldCharType="end"/>
      </w:r>
      <w:r w:rsidRPr="00E86956">
        <w:rPr>
          <w:lang w:val="nb-NO"/>
        </w:rPr>
        <w:t>)</w:t>
      </w:r>
    </w:p>
    <w:p w:rsidRPr="00E86956" w:rsidR="007D0766" w:rsidP="006E2E44" w:rsidRDefault="007D0766" w14:paraId="4410A761" w14:textId="083844A9">
      <w:pPr>
        <w:pStyle w:val="Listeavsnitt"/>
        <w:rPr>
          <w:lang w:val="nb-NO"/>
        </w:rPr>
      </w:pPr>
      <w:r w:rsidRPr="00E86956">
        <w:rPr>
          <w:lang w:val="nb-NO"/>
        </w:rPr>
        <w:t>Grunnlagsnett (</w:t>
      </w:r>
      <w:r w:rsidRPr="00E86956" w:rsidR="00794897">
        <w:rPr>
          <w:lang w:val="nb-NO"/>
        </w:rPr>
        <w:t>Use consultation draft of the document</w:t>
      </w:r>
      <w:r w:rsidRPr="00E86956">
        <w:rPr>
          <w:lang w:val="nb-NO"/>
        </w:rPr>
        <w:t xml:space="preserve">: </w:t>
      </w:r>
      <w:r>
        <w:fldChar w:fldCharType="begin"/>
      </w:r>
      <w:r w:rsidRPr="004F5353">
        <w:rPr>
          <w:lang w:val="nb-NO"/>
          <w:rPrChange w:author="Linn Varhaugvik Arto" w:date="2026-05-13T10:29:00Z" w16du:dateUtc="2026-05-13T08:29:00Z" w:id="7">
            <w:rPr/>
          </w:rPrChange>
        </w:rPr>
        <w:instrText>HYPERLINK "https://register.geonorge.no/standarder/sosi/standarder-geografisk-informasjon/geodetisk-grunnlag-koordinatbaserte-referansesystemer-og-kvalitetssikring-av-grunnlagspunkt"</w:instrText>
      </w:r>
      <w:r>
        <w:fldChar w:fldCharType="separate"/>
      </w:r>
      <w:r w:rsidRPr="00151B29">
        <w:rPr>
          <w:rStyle w:val="Hyperkobling"/>
          <w:rFonts w:ascii="Arial" w:hAnsi="Arial"/>
          <w:lang w:val="nb-NO"/>
        </w:rPr>
        <w:t>Geodetisk grunnlag – koordinatbaserte</w:t>
      </w:r>
      <w:r w:rsidRPr="00151B29" w:rsidR="00794897">
        <w:rPr>
          <w:rStyle w:val="Hyperkobling"/>
          <w:rFonts w:ascii="Arial" w:hAnsi="Arial"/>
          <w:lang w:val="nb-NO"/>
        </w:rPr>
        <w:t xml:space="preserve"> </w:t>
      </w:r>
      <w:r w:rsidRPr="00151B29">
        <w:rPr>
          <w:rStyle w:val="Hyperkobling"/>
          <w:rFonts w:ascii="Arial" w:hAnsi="Arial"/>
          <w:lang w:val="nb-NO"/>
        </w:rPr>
        <w:t>referansesystemer og kvalitetssikring av grunnlagspunkt 1.0</w:t>
      </w:r>
      <w:r>
        <w:fldChar w:fldCharType="end"/>
      </w:r>
      <w:r w:rsidRPr="00E86956">
        <w:rPr>
          <w:lang w:val="nb-NO"/>
        </w:rPr>
        <w:t>)</w:t>
      </w:r>
    </w:p>
    <w:p w:rsidRPr="00E86956" w:rsidR="007D0766" w:rsidP="006E2E44" w:rsidRDefault="007D0766" w14:paraId="5C8B4A7C" w14:textId="671C6EE1">
      <w:pPr>
        <w:pStyle w:val="Listeavsnitt"/>
        <w:rPr>
          <w:lang w:val="nb-NO"/>
        </w:rPr>
      </w:pPr>
      <w:r w:rsidRPr="00E86956">
        <w:rPr>
          <w:lang w:val="nb-NO"/>
        </w:rPr>
        <w:t>Produktspesifikasjon Leveranse av bildedata, orienteringsdata og vertikalbildedekning fra</w:t>
      </w:r>
      <w:r w:rsidRPr="00E86956" w:rsidR="00130355">
        <w:rPr>
          <w:lang w:val="nb-NO"/>
        </w:rPr>
        <w:t xml:space="preserve"> </w:t>
      </w:r>
      <w:r w:rsidRPr="00E86956">
        <w:rPr>
          <w:lang w:val="nb-NO"/>
        </w:rPr>
        <w:t>flyfotografering (</w:t>
      </w:r>
      <w:r>
        <w:fldChar w:fldCharType="begin"/>
      </w:r>
      <w:r w:rsidRPr="004F5353">
        <w:rPr>
          <w:lang w:val="nb-NO"/>
          <w:rPrChange w:author="Linn Varhaugvik Arto" w:date="2026-05-13T10:29:00Z" w16du:dateUtc="2026-05-13T08:29:00Z" w:id="8">
            <w:rPr/>
          </w:rPrChange>
        </w:rPr>
        <w:instrText>HYPERLINK "https://register.geonorge.no/register/versjoner/produktspesifikasjoner/kartverket/vertikalbilde"</w:instrText>
      </w:r>
      <w:r>
        <w:fldChar w:fldCharType="separate"/>
      </w:r>
      <w:r w:rsidRPr="003839E6">
        <w:rPr>
          <w:rStyle w:val="Hyperkobling"/>
          <w:rFonts w:ascii="Arial" w:hAnsi="Arial"/>
          <w:lang w:val="nb-NO"/>
        </w:rPr>
        <w:t>Produktspesifikasjon-Vertikalbilde</w:t>
      </w:r>
      <w:r>
        <w:fldChar w:fldCharType="end"/>
      </w:r>
      <w:r w:rsidRPr="00E86956">
        <w:rPr>
          <w:lang w:val="nb-NO"/>
        </w:rPr>
        <w:t>)</w:t>
      </w:r>
    </w:p>
    <w:p w:rsidRPr="00E86956" w:rsidR="007D0766" w:rsidP="006E2E44" w:rsidRDefault="007D0766" w14:paraId="56F80E99" w14:textId="2CFD32F9">
      <w:pPr>
        <w:pStyle w:val="Listeavsnitt"/>
        <w:rPr>
          <w:lang w:val="nb-NO"/>
        </w:rPr>
      </w:pPr>
      <w:r w:rsidRPr="00E86956">
        <w:rPr>
          <w:lang w:val="nb-NO"/>
        </w:rPr>
        <w:t>Produktspesifikasjon Ortofoto</w:t>
      </w:r>
      <w:r w:rsidR="00EE410A">
        <w:rPr>
          <w:lang w:val="nb-NO"/>
        </w:rPr>
        <w:t xml:space="preserve"> 5.0 (</w:t>
      </w:r>
      <w:r w:rsidR="00EE410A">
        <w:fldChar w:fldCharType="begin"/>
      </w:r>
      <w:r w:rsidRPr="004F5353" w:rsidR="00EE410A">
        <w:rPr>
          <w:lang w:val="nb-NO"/>
          <w:rPrChange w:author="Linn Varhaugvik Arto" w:date="2026-05-13T10:29:00Z" w16du:dateUtc="2026-05-13T08:29:00Z" w:id="9">
            <w:rPr/>
          </w:rPrChange>
        </w:rPr>
        <w:instrText>HYPERLINK "https://register.geonorge.no/register/versjoner/produktspesifikasjoner/kartverket/digitale-ortofoto"</w:instrText>
      </w:r>
      <w:r w:rsidR="00EE410A">
        <w:fldChar w:fldCharType="separate"/>
      </w:r>
      <w:r w:rsidRPr="00EE410A" w:rsidR="00EE410A">
        <w:rPr>
          <w:rStyle w:val="Hyperkobling"/>
          <w:rFonts w:ascii="Arial" w:hAnsi="Arial"/>
          <w:lang w:val="nb-NO"/>
        </w:rPr>
        <w:t>Produktspesifikasjon Digitale ortofoto</w:t>
      </w:r>
      <w:r w:rsidR="00EE410A">
        <w:fldChar w:fldCharType="end"/>
      </w:r>
      <w:r w:rsidR="00EE410A">
        <w:rPr>
          <w:lang w:val="nb-NO"/>
        </w:rPr>
        <w:t>)</w:t>
      </w:r>
    </w:p>
    <w:p w:rsidRPr="00E86956" w:rsidR="007D0766" w:rsidP="006E2E44" w:rsidRDefault="007D0766" w14:paraId="0554EE35" w14:textId="4164236D">
      <w:pPr>
        <w:pStyle w:val="Listeavsnitt"/>
      </w:pPr>
      <w:r w:rsidRPr="00E86956">
        <w:t>Produktspesifikasjon Punktsky</w:t>
      </w:r>
      <w:r w:rsidRPr="00E86956" w:rsidR="003F27D5">
        <w:t xml:space="preserve"> and the point cloud must meet the accuracy requirements and point density requirement for a category </w:t>
      </w:r>
      <w:hyperlink w:history="1" w:anchor="trueluftb%C3%A5ren-batymetrisk-lidar" r:id="rId13">
        <w:r w:rsidRPr="00E86956" w:rsidR="003F27D5">
          <w:rPr>
            <w:rStyle w:val="Hyperkobling"/>
            <w:rFonts w:ascii="Arial" w:hAnsi="Arial"/>
          </w:rPr>
          <w:t>Psky_1_ALB_B</w:t>
        </w:r>
      </w:hyperlink>
      <w:r w:rsidRPr="00E86956" w:rsidR="003F27D5">
        <w:t xml:space="preserve"> for ALB and category </w:t>
      </w:r>
      <w:hyperlink w:history="1" w:anchor="trueluftb%C3%A5ren-topografisk-lidar" r:id="rId14">
        <w:r w:rsidRPr="00E86956" w:rsidR="003F27D5">
          <w:rPr>
            <w:rStyle w:val="Hyperkobling"/>
            <w:rFonts w:ascii="Arial" w:hAnsi="Arial"/>
          </w:rPr>
          <w:t>Psky_1_ALS_B</w:t>
        </w:r>
      </w:hyperlink>
      <w:r w:rsidRPr="00E86956" w:rsidR="003F27D5">
        <w:t xml:space="preserve"> for ALS. </w:t>
      </w:r>
    </w:p>
    <w:p w:rsidRPr="00E35E43" w:rsidR="004061EC" w:rsidP="00F31A27" w:rsidRDefault="004061EC" w14:paraId="7732968A" w14:textId="77777777">
      <w:pPr>
        <w:ind w:left="720"/>
      </w:pPr>
    </w:p>
    <w:p w:rsidRPr="00B67B41" w:rsidR="005E063B" w:rsidP="00F31A27" w:rsidRDefault="00B67B41" w14:paraId="0B14CA66" w14:textId="61C44280">
      <w:pPr>
        <w:ind w:left="720"/>
      </w:pPr>
      <w:r w:rsidRPr="00B67B41">
        <w:t xml:space="preserve">Standards referenced in this document are available at </w:t>
      </w:r>
      <w:hyperlink w:history="1" r:id="rId15">
        <w:r w:rsidRPr="00F31A27" w:rsidR="00E86956">
          <w:rPr>
            <w:rStyle w:val="Hyperkobling"/>
            <w:rFonts w:ascii="Arial" w:hAnsi="Arial" w:cs="Arial"/>
          </w:rPr>
          <w:t>https://www.geonorge.no/Geodataarbeid/standardisering/</w:t>
        </w:r>
      </w:hyperlink>
      <w:r w:rsidRPr="00B67B41" w:rsidR="00E86956">
        <w:t xml:space="preserve"> </w:t>
      </w:r>
    </w:p>
    <w:p w:rsidRPr="00B85BCD" w:rsidR="00203D9B" w:rsidP="00716789" w:rsidRDefault="00B85BCD" w14:paraId="56B9DCF4" w14:textId="1D6BD2AF">
      <w:pPr>
        <w:pStyle w:val="Overskrift2"/>
        <w:rPr>
          <w:rFonts w:ascii="Arial" w:hAnsi="Arial" w:cs="Arial"/>
        </w:rPr>
      </w:pPr>
      <w:bookmarkStart w:name="_Toc226552060" w:id="10"/>
      <w:r w:rsidRPr="00B85BCD">
        <w:rPr>
          <w:rFonts w:ascii="Arial" w:hAnsi="Arial" w:cs="Arial"/>
        </w:rPr>
        <w:t>Security clearance</w:t>
      </w:r>
      <w:r w:rsidR="001C07C7">
        <w:rPr>
          <w:rFonts w:ascii="Arial" w:hAnsi="Arial" w:cs="Arial"/>
        </w:rPr>
        <w:t xml:space="preserve"> </w:t>
      </w:r>
      <w:r w:rsidRPr="00573477" w:rsidR="00573477">
        <w:rPr>
          <w:rFonts w:ascii="Arial" w:hAnsi="Arial" w:cs="Arial"/>
          <w:lang w:bidi="en-US"/>
        </w:rPr>
        <w:t>and notifying the Norwegian National Security Authority (NSM)</w:t>
      </w:r>
      <w:bookmarkEnd w:id="10"/>
    </w:p>
    <w:p w:rsidR="00910ADE" w:rsidP="00910ADE" w:rsidRDefault="00910ADE" w14:paraId="516548D3" w14:textId="5C405D89">
      <w:pPr>
        <w:rPr>
          <w:rFonts w:ascii="Arial" w:hAnsi="Arial" w:cs="Arial"/>
          <w:b/>
          <w:bCs/>
        </w:rPr>
      </w:pPr>
      <w:r w:rsidRPr="2F968791">
        <w:rPr>
          <w:rFonts w:ascii="Arial" w:hAnsi="Arial" w:cs="Arial"/>
        </w:rPr>
        <w:t xml:space="preserve">The assignment shall be carried out in accordance with the applicable regulations on the protection of </w:t>
      </w:r>
      <w:r w:rsidRPr="2F968791" w:rsidR="00CF6D11">
        <w:rPr>
          <w:rFonts w:ascii="Arial" w:hAnsi="Arial" w:cs="Arial"/>
        </w:rPr>
        <w:t xml:space="preserve">classified </w:t>
      </w:r>
      <w:r w:rsidRPr="2F968791">
        <w:rPr>
          <w:rFonts w:ascii="Arial" w:hAnsi="Arial" w:cs="Arial"/>
        </w:rPr>
        <w:t>defens</w:t>
      </w:r>
      <w:r w:rsidRPr="2F968791" w:rsidR="13C99BCB">
        <w:rPr>
          <w:rFonts w:ascii="Arial" w:hAnsi="Arial" w:cs="Arial"/>
        </w:rPr>
        <w:t>e</w:t>
      </w:r>
      <w:r w:rsidRPr="2F968791">
        <w:rPr>
          <w:rFonts w:ascii="Arial" w:hAnsi="Arial" w:cs="Arial"/>
        </w:rPr>
        <w:t xml:space="preserve"> secrets in Norway.</w:t>
      </w:r>
      <w:r>
        <w:br/>
      </w:r>
      <w:r w:rsidRPr="2F968791">
        <w:rPr>
          <w:rFonts w:ascii="Arial" w:hAnsi="Arial" w:cs="Arial"/>
        </w:rPr>
        <w:t xml:space="preserve">This assignment has been assessed as </w:t>
      </w:r>
      <w:r w:rsidRPr="2F968791">
        <w:rPr>
          <w:rFonts w:ascii="Arial" w:hAnsi="Arial" w:cs="Arial"/>
          <w:b/>
          <w:bCs/>
        </w:rPr>
        <w:t>not classified.</w:t>
      </w:r>
    </w:p>
    <w:p w:rsidR="00D337ED" w:rsidP="00910ADE" w:rsidRDefault="00D337ED" w14:paraId="5BB5749B" w14:textId="77777777">
      <w:pPr>
        <w:rPr>
          <w:rFonts w:ascii="Arial" w:hAnsi="Arial" w:cs="Arial"/>
          <w:b/>
          <w:bCs/>
        </w:rPr>
      </w:pPr>
    </w:p>
    <w:p w:rsidRPr="001C07C7" w:rsidR="001C07C7" w:rsidP="001C07C7" w:rsidRDefault="001C07C7" w14:paraId="7684AAA9" w14:textId="77777777">
      <w:pPr>
        <w:rPr>
          <w:rFonts w:ascii="Arial" w:hAnsi="Arial" w:cs="Arial"/>
          <w:lang w:bidi="en-US"/>
        </w:rPr>
      </w:pPr>
      <w:r w:rsidRPr="001C07C7">
        <w:rPr>
          <w:rFonts w:ascii="Arial" w:hAnsi="Arial" w:cs="Arial"/>
          <w:u w:val="single"/>
          <w:lang w:bidi="en-US"/>
        </w:rPr>
        <w:t>None of the subprojects are covered by the Regulation on Classified Procurement</w:t>
      </w:r>
      <w:r w:rsidRPr="001C07C7">
        <w:rPr>
          <w:rFonts w:ascii="Arial" w:hAnsi="Arial" w:cs="Arial"/>
          <w:lang w:bidi="en-US"/>
        </w:rPr>
        <w:t xml:space="preserve"> because there are no prohibited areas within the areas that will be mapped in these subprojects. The NSM requires contractors to notify the NSM prior to data capture since sensor systems other than photos/videos will be used. The NSM can be notified electronically via the same website that provides an overview of prohibited areas: </w:t>
      </w:r>
      <w:hyperlink r:id="rId16">
        <w:r w:rsidRPr="001C07C7">
          <w:rPr>
            <w:rStyle w:val="Hyperkobling"/>
            <w:rFonts w:ascii="Arial" w:hAnsi="Arial" w:cs="Arial"/>
            <w:lang w:bidi="en-US"/>
          </w:rPr>
          <w:t>https://nsm.geodataonline.no/sensorapp</w:t>
        </w:r>
      </w:hyperlink>
      <w:r w:rsidRPr="001C07C7">
        <w:rPr>
          <w:rFonts w:ascii="Arial" w:hAnsi="Arial" w:cs="Arial"/>
          <w:lang w:bidi="en-US"/>
        </w:rPr>
        <w:t xml:space="preserve">. </w:t>
      </w:r>
    </w:p>
    <w:p w:rsidRPr="001C07C7" w:rsidR="001C07C7" w:rsidP="001C07C7" w:rsidRDefault="001C07C7" w14:paraId="5A9402DD" w14:textId="77777777">
      <w:pPr>
        <w:rPr>
          <w:rFonts w:ascii="Arial" w:hAnsi="Arial" w:cs="Arial"/>
          <w:lang w:bidi="en-US"/>
        </w:rPr>
      </w:pPr>
    </w:p>
    <w:p w:rsidRPr="001C07C7" w:rsidR="001C07C7" w:rsidP="001C07C7" w:rsidRDefault="001C07C7" w14:paraId="7B3EC0A8" w14:textId="77777777">
      <w:pPr>
        <w:rPr>
          <w:rFonts w:ascii="Arial" w:hAnsi="Arial" w:cs="Arial"/>
          <w:lang w:bidi="en-US"/>
        </w:rPr>
      </w:pPr>
      <w:r w:rsidRPr="001C07C7">
        <w:rPr>
          <w:rFonts w:ascii="Arial" w:hAnsi="Arial" w:cs="Arial"/>
          <w:lang w:bidi="en-US"/>
        </w:rPr>
        <w:t xml:space="preserve">More information from the NSM about airborne sensor systems and the duty to notify can be found here: </w:t>
      </w:r>
      <w:hyperlink r:id="rId17">
        <w:r w:rsidRPr="001C07C7">
          <w:rPr>
            <w:rStyle w:val="Hyperkobling"/>
            <w:rFonts w:ascii="Arial" w:hAnsi="Arial" w:cs="Arial"/>
            <w:lang w:bidi="en-US"/>
          </w:rPr>
          <w:t>https://nsm.no/fysisk/luftbarne-sensorsystemer/</w:t>
        </w:r>
      </w:hyperlink>
      <w:r w:rsidRPr="001C07C7">
        <w:rPr>
          <w:rFonts w:ascii="Arial" w:hAnsi="Arial" w:cs="Arial"/>
          <w:lang w:bidi="en-US"/>
        </w:rPr>
        <w:t>.</w:t>
      </w:r>
    </w:p>
    <w:p w:rsidRPr="001C07C7" w:rsidR="001C07C7" w:rsidP="001C07C7" w:rsidRDefault="001C07C7" w14:paraId="3171EE35" w14:textId="77777777">
      <w:pPr>
        <w:rPr>
          <w:rFonts w:ascii="Arial" w:hAnsi="Arial" w:cs="Arial"/>
          <w:lang w:bidi="en-US"/>
        </w:rPr>
      </w:pPr>
    </w:p>
    <w:p w:rsidRPr="001C07C7" w:rsidR="001C07C7" w:rsidP="001C07C7" w:rsidRDefault="001C07C7" w14:paraId="7ACC46C9" w14:textId="77777777">
      <w:pPr>
        <w:rPr>
          <w:rFonts w:ascii="Arial" w:hAnsi="Arial" w:cs="Arial"/>
        </w:rPr>
      </w:pPr>
      <w:r w:rsidRPr="001C07C7">
        <w:rPr>
          <w:rFonts w:ascii="Arial" w:hAnsi="Arial" w:cs="Arial"/>
        </w:rPr>
        <w:t xml:space="preserve">From 1 January 2024, terrain information about the seabed from 0 to 30 meters deep has been ungraded, albeit with some exceptions. See information about the new regulation here: </w:t>
      </w:r>
      <w:hyperlink w:history="1" r:id="rId18">
        <w:r w:rsidRPr="001C07C7">
          <w:rPr>
            <w:rStyle w:val="Hyperkobling"/>
            <w:rFonts w:ascii="Arial" w:hAnsi="Arial" w:cs="Arial"/>
          </w:rPr>
          <w:t>https://lovdata.no/dokument/SF/forskrift/2023-12-15-2061</w:t>
        </w:r>
      </w:hyperlink>
      <w:r w:rsidRPr="001C07C7">
        <w:rPr>
          <w:rFonts w:ascii="Arial" w:hAnsi="Arial" w:cs="Arial"/>
        </w:rPr>
        <w:t xml:space="preserve">. It is important that no data is collected deeper than 30 meters outside the riverbed. </w:t>
      </w:r>
    </w:p>
    <w:p w:rsidRPr="001C07C7" w:rsidR="001C07C7" w:rsidP="001C07C7" w:rsidRDefault="001C07C7" w14:paraId="09C47D91" w14:textId="77777777">
      <w:pPr>
        <w:rPr>
          <w:rFonts w:ascii="Arial" w:hAnsi="Arial" w:cs="Arial"/>
        </w:rPr>
      </w:pPr>
    </w:p>
    <w:p w:rsidRPr="00910ADE" w:rsidR="00D337ED" w:rsidP="00910ADE" w:rsidRDefault="00D337ED" w14:paraId="557E6445" w14:textId="77777777">
      <w:pPr>
        <w:rPr>
          <w:rFonts w:ascii="Arial" w:hAnsi="Arial" w:cs="Arial"/>
        </w:rPr>
      </w:pPr>
    </w:p>
    <w:p w:rsidRPr="00227E20" w:rsidR="00483F8E" w:rsidP="00483F8E" w:rsidRDefault="00C9316F" w14:paraId="50292D9D" w14:textId="282F9840">
      <w:pPr>
        <w:pStyle w:val="Overskrift1"/>
        <w:rPr>
          <w:rFonts w:ascii="Arial" w:hAnsi="Arial" w:cs="Arial"/>
        </w:rPr>
      </w:pPr>
      <w:bookmarkStart w:name="_Toc226552061" w:id="11"/>
      <w:r w:rsidRPr="00227E20">
        <w:rPr>
          <w:rFonts w:ascii="Arial" w:hAnsi="Arial" w:cs="Arial"/>
        </w:rPr>
        <w:t>Requirements for collecting data and deliveries</w:t>
      </w:r>
      <w:bookmarkEnd w:id="11"/>
    </w:p>
    <w:p w:rsidRPr="00227E20" w:rsidR="00483F8E" w:rsidP="00483F8E" w:rsidRDefault="00C9316F" w14:paraId="60FB2E4C" w14:textId="479EF637">
      <w:pPr>
        <w:pStyle w:val="Overskrift2"/>
        <w:rPr>
          <w:rFonts w:ascii="Arial" w:hAnsi="Arial" w:cs="Arial"/>
        </w:rPr>
      </w:pPr>
      <w:bookmarkStart w:name="_Toc226552062" w:id="12"/>
      <w:r w:rsidRPr="00227E20">
        <w:rPr>
          <w:rFonts w:ascii="Arial" w:hAnsi="Arial" w:cs="Arial"/>
        </w:rPr>
        <w:t>General information about requirements for methodology and proposed solutions</w:t>
      </w:r>
      <w:bookmarkEnd w:id="12"/>
    </w:p>
    <w:p w:rsidRPr="00227E20" w:rsidR="00C9316F" w:rsidP="1718A79C" w:rsidRDefault="4683D98C" w14:paraId="24F877F1" w14:textId="13140BC1">
      <w:pPr>
        <w:keepNext w:val="1"/>
        <w:keepLines w:val="1"/>
        <w:spacing w:line="300" w:lineRule="atLeast"/>
      </w:pPr>
      <w:r w:rsidRPr="1A779D0A" w:rsidR="4683D98C">
        <w:rPr>
          <w:rFonts w:ascii="Arial" w:hAnsi="Arial" w:cs="Arial"/>
        </w:rPr>
        <w:t xml:space="preserve">Contractors must use one or more ALB and ALS </w:t>
      </w:r>
      <w:r w:rsidRPr="1A779D0A" w:rsidR="4683D98C">
        <w:rPr>
          <w:rFonts w:ascii="Arial" w:hAnsi="Arial" w:cs="Arial"/>
        </w:rPr>
        <w:t>system</w:t>
      </w:r>
      <w:r w:rsidRPr="1A779D0A" w:rsidR="4683D98C">
        <w:rPr>
          <w:rFonts w:ascii="Arial" w:hAnsi="Arial" w:cs="Arial"/>
        </w:rPr>
        <w:t xml:space="preserve"> as the data capture method for mapping the riverbed and the surrounding terrain</w:t>
      </w:r>
      <w:r w:rsidRPr="1A779D0A" w:rsidR="4683D98C">
        <w:rPr>
          <w:rFonts w:ascii="Arial" w:hAnsi="Arial" w:cs="Arial"/>
        </w:rPr>
        <w:t xml:space="preserve">. </w:t>
      </w:r>
      <w:r w:rsidRPr="1A779D0A" w:rsidR="4683D98C">
        <w:rPr>
          <w:rFonts w:ascii="Arial" w:hAnsi="Arial" w:eastAsia="Arial" w:cs="Arial"/>
        </w:rPr>
        <w:t xml:space="preserve"> </w:t>
      </w:r>
    </w:p>
    <w:p w:rsidRPr="00227E20" w:rsidR="00C9316F" w:rsidP="1718A79C" w:rsidRDefault="00C9316F" w14:paraId="29320764" w14:textId="2A87D1FE">
      <w:pPr>
        <w:spacing w:line="300" w:lineRule="auto"/>
        <w:rPr>
          <w:rFonts w:ascii="Arial" w:hAnsi="Arial" w:cs="Arial"/>
        </w:rPr>
      </w:pPr>
    </w:p>
    <w:p w:rsidRPr="00227E20" w:rsidR="00C9316F" w:rsidP="1718A79C" w:rsidRDefault="00C9316F" w14:paraId="4111E231" w14:textId="60B3AD47">
      <w:pPr>
        <w:spacing w:line="300" w:lineRule="auto"/>
        <w:rPr>
          <w:rFonts w:ascii="Arial" w:hAnsi="Arial" w:cs="Arial"/>
        </w:rPr>
      </w:pPr>
      <w:r w:rsidRPr="1A779D0A" w:rsidR="00C9316F">
        <w:rPr>
          <w:rFonts w:ascii="Arial" w:hAnsi="Arial" w:cs="Arial"/>
        </w:rPr>
        <w:t xml:space="preserve">It is important for all </w:t>
      </w:r>
      <w:r w:rsidRPr="1A779D0A" w:rsidR="00C9316F">
        <w:rPr>
          <w:rFonts w:ascii="Arial" w:hAnsi="Arial" w:cs="Arial"/>
        </w:rPr>
        <w:t xml:space="preserve">the </w:t>
      </w:r>
      <w:r w:rsidRPr="1A779D0A" w:rsidR="00C9316F">
        <w:rPr>
          <w:rFonts w:ascii="Arial" w:hAnsi="Arial" w:cs="Arial"/>
        </w:rPr>
        <w:t>subprojects</w:t>
      </w:r>
      <w:r w:rsidRPr="1A779D0A" w:rsidR="00C9316F">
        <w:rPr>
          <w:rFonts w:ascii="Arial" w:hAnsi="Arial" w:cs="Arial"/>
        </w:rPr>
        <w:t xml:space="preserve"> to</w:t>
      </w:r>
      <w:r w:rsidRPr="1A779D0A" w:rsidR="00C9316F">
        <w:rPr>
          <w:rFonts w:ascii="Arial" w:hAnsi="Arial" w:cs="Arial"/>
        </w:rPr>
        <w:t xml:space="preserve"> ensure some overlap between land and aquatic areas and topographic lidar acquisition will be </w:t>
      </w:r>
      <w:r w:rsidRPr="1A779D0A" w:rsidR="00C9316F">
        <w:rPr>
          <w:rFonts w:ascii="Arial" w:hAnsi="Arial" w:cs="Arial"/>
        </w:rPr>
        <w:t>required</w:t>
      </w:r>
      <w:r w:rsidRPr="1A779D0A" w:rsidR="00C9316F">
        <w:rPr>
          <w:rFonts w:ascii="Arial" w:hAnsi="Arial" w:cs="Arial"/>
        </w:rPr>
        <w:t xml:space="preserve"> for land.</w:t>
      </w:r>
    </w:p>
    <w:p w:rsidRPr="00227E20" w:rsidR="00C9316F" w:rsidP="00C9316F" w:rsidRDefault="00C9316F" w14:paraId="661F4AD0" w14:textId="77777777">
      <w:pPr>
        <w:rPr>
          <w:rFonts w:ascii="Arial" w:hAnsi="Arial" w:cs="Arial"/>
        </w:rPr>
      </w:pPr>
    </w:p>
    <w:p w:rsidRPr="00227E20" w:rsidR="00C9316F" w:rsidP="00C9316F" w:rsidRDefault="00C9316F" w14:paraId="2BC66393" w14:textId="1E0E843C">
      <w:pPr>
        <w:rPr>
          <w:rFonts w:ascii="Arial" w:hAnsi="Arial" w:cs="Arial"/>
        </w:rPr>
      </w:pPr>
      <w:r w:rsidRPr="1A23A111">
        <w:rPr>
          <w:rFonts w:ascii="Arial" w:hAnsi="Arial" w:cs="Arial"/>
        </w:rPr>
        <w:t xml:space="preserve">The following chapters set out expectations regarding product standards, quality, point density, accuracy, data </w:t>
      </w:r>
      <w:r w:rsidRPr="1A23A111" w:rsidR="5FD6D012">
        <w:rPr>
          <w:rFonts w:ascii="Arial" w:hAnsi="Arial" w:cs="Arial"/>
        </w:rPr>
        <w:t>deliveries</w:t>
      </w:r>
      <w:r w:rsidRPr="1A23A111">
        <w:rPr>
          <w:rFonts w:ascii="Arial" w:hAnsi="Arial" w:cs="Arial"/>
        </w:rPr>
        <w:t xml:space="preserve"> and documentation.</w:t>
      </w:r>
    </w:p>
    <w:p w:rsidRPr="00227E20" w:rsidR="00C9316F" w:rsidP="00C9316F" w:rsidRDefault="00C9316F" w14:paraId="74E6CA87" w14:textId="77777777">
      <w:pPr>
        <w:rPr>
          <w:rFonts w:ascii="Arial" w:hAnsi="Arial" w:cs="Arial"/>
        </w:rPr>
      </w:pPr>
    </w:p>
    <w:p w:rsidRPr="00227E20" w:rsidR="00C9316F" w:rsidP="00C9316F" w:rsidRDefault="00C9316F" w14:paraId="54F48BDC" w14:textId="77777777">
      <w:pPr>
        <w:rPr>
          <w:rFonts w:ascii="Arial" w:hAnsi="Arial" w:cs="Arial"/>
        </w:rPr>
      </w:pPr>
      <w:r w:rsidRPr="00227E20">
        <w:rPr>
          <w:rFonts w:ascii="Arial" w:hAnsi="Arial" w:cs="Arial"/>
        </w:rPr>
        <w:t>These websites can be of help in analyzing the river stretches:</w:t>
      </w:r>
    </w:p>
    <w:p w:rsidRPr="00227E20" w:rsidR="00C9316F" w:rsidP="00C9316F" w:rsidRDefault="00C9316F" w14:paraId="44A669A3" w14:textId="5B37B109">
      <w:pPr>
        <w:rPr>
          <w:rFonts w:ascii="Arial" w:hAnsi="Arial" w:cs="Arial"/>
        </w:rPr>
      </w:pPr>
      <w:r w:rsidRPr="00227E20">
        <w:rPr>
          <w:rFonts w:ascii="Arial" w:hAnsi="Arial" w:cs="Arial"/>
        </w:rPr>
        <w:t>•</w:t>
      </w:r>
      <w:r w:rsidRPr="00227E20">
        <w:rPr>
          <w:rFonts w:ascii="Arial" w:hAnsi="Arial" w:cs="Arial"/>
        </w:rPr>
        <w:tab/>
      </w:r>
      <w:hyperlink w:history="1" r:id="rId19">
        <w:r w:rsidRPr="00227E20">
          <w:rPr>
            <w:rStyle w:val="Hyperkobling"/>
            <w:rFonts w:ascii="Arial" w:hAnsi="Arial" w:cs="Arial"/>
          </w:rPr>
          <w:t>https://norgeibilder.no/</w:t>
        </w:r>
      </w:hyperlink>
      <w:r w:rsidRPr="00227E20">
        <w:rPr>
          <w:rFonts w:ascii="Arial" w:hAnsi="Arial" w:cs="Arial"/>
        </w:rPr>
        <w:t xml:space="preserve">  -&gt; here you get access to aerial images from different years, which give indications about depth and visibility of the rivers</w:t>
      </w:r>
    </w:p>
    <w:p w:rsidRPr="00227E20" w:rsidR="00C9316F" w:rsidP="00C9316F" w:rsidRDefault="00C9316F" w14:paraId="3F2F6F93" w14:textId="774CDFEE">
      <w:pPr>
        <w:rPr>
          <w:rFonts w:ascii="Arial" w:hAnsi="Arial" w:cs="Arial"/>
        </w:rPr>
      </w:pPr>
      <w:r w:rsidRPr="00227E20">
        <w:rPr>
          <w:rFonts w:ascii="Arial" w:hAnsi="Arial" w:cs="Arial"/>
        </w:rPr>
        <w:t>•</w:t>
      </w:r>
      <w:r w:rsidRPr="00227E20">
        <w:rPr>
          <w:rFonts w:ascii="Arial" w:hAnsi="Arial" w:cs="Arial"/>
        </w:rPr>
        <w:tab/>
      </w:r>
      <w:hyperlink w:history="1" r:id="rId20">
        <w:r w:rsidRPr="00227E20">
          <w:rPr>
            <w:rStyle w:val="Hyperkobling"/>
            <w:rFonts w:ascii="Arial" w:hAnsi="Arial" w:cs="Arial"/>
          </w:rPr>
          <w:t>https://temakart.nve.no/tema/tverrprofil</w:t>
        </w:r>
      </w:hyperlink>
      <w:r w:rsidRPr="00227E20">
        <w:rPr>
          <w:rFonts w:ascii="Arial" w:hAnsi="Arial" w:cs="Arial"/>
        </w:rPr>
        <w:t xml:space="preserve"> --&gt; here you get access to bathymetric profiles of some of the rivers and for some stretches. </w:t>
      </w:r>
    </w:p>
    <w:p w:rsidR="00C9316F" w:rsidP="00C9316F" w:rsidRDefault="00C9316F" w14:paraId="6CFEB85E" w14:textId="7E4BCF66">
      <w:pPr>
        <w:rPr>
          <w:rFonts w:ascii="Arial" w:hAnsi="Arial" w:cs="Arial"/>
        </w:rPr>
      </w:pPr>
      <w:r w:rsidRPr="00227E20">
        <w:rPr>
          <w:rFonts w:ascii="Arial" w:hAnsi="Arial" w:cs="Arial"/>
        </w:rPr>
        <w:t>•</w:t>
      </w:r>
      <w:r w:rsidRPr="00227E20">
        <w:rPr>
          <w:rFonts w:ascii="Arial" w:hAnsi="Arial" w:cs="Arial"/>
        </w:rPr>
        <w:tab/>
      </w:r>
      <w:hyperlink w:history="1" r:id="rId21">
        <w:r w:rsidRPr="00227E20">
          <w:rPr>
            <w:rStyle w:val="Hyperkobling"/>
            <w:rFonts w:ascii="Arial" w:hAnsi="Arial" w:cs="Arial"/>
          </w:rPr>
          <w:t>https://hoydedata.no/</w:t>
        </w:r>
      </w:hyperlink>
      <w:r w:rsidRPr="00227E20">
        <w:rPr>
          <w:rFonts w:ascii="Arial" w:hAnsi="Arial" w:cs="Arial"/>
        </w:rPr>
        <w:t xml:space="preserve"> --&gt; Here you can find digital elevation models over Norway, that can be useful.</w:t>
      </w:r>
    </w:p>
    <w:p w:rsidR="00687C78" w:rsidP="00C9316F" w:rsidRDefault="00687C78" w14:paraId="4530EF29" w14:textId="77777777">
      <w:pPr>
        <w:rPr>
          <w:rFonts w:ascii="Arial" w:hAnsi="Arial" w:cs="Arial"/>
        </w:rPr>
      </w:pPr>
    </w:p>
    <w:p w:rsidRPr="00604336" w:rsidR="00687C78" w:rsidP="004C773D" w:rsidRDefault="004C773D" w14:paraId="0893601C" w14:textId="4664005D">
      <w:pPr>
        <w:pStyle w:val="Overskrift2"/>
        <w:rPr>
          <w:rFonts w:ascii="Arial" w:hAnsi="Arial" w:cs="Arial"/>
        </w:rPr>
      </w:pPr>
      <w:bookmarkStart w:name="_Toc226552063" w:id="18"/>
      <w:r w:rsidRPr="00604336">
        <w:rPr>
          <w:rFonts w:ascii="Arial" w:hAnsi="Arial" w:cs="Arial"/>
        </w:rPr>
        <w:t>Date and time of measurement work/da</w:t>
      </w:r>
      <w:r w:rsidRPr="00604336" w:rsidR="005F7705">
        <w:rPr>
          <w:rFonts w:ascii="Arial" w:hAnsi="Arial" w:cs="Arial"/>
        </w:rPr>
        <w:t>te collection</w:t>
      </w:r>
      <w:bookmarkEnd w:id="18"/>
    </w:p>
    <w:p w:rsidRPr="00604336" w:rsidR="00604336" w:rsidP="00604336" w:rsidRDefault="00604336" w14:paraId="6B564093" w14:textId="77777777">
      <w:pPr>
        <w:pStyle w:val="Brdtekst"/>
        <w:rPr>
          <w:rFonts w:ascii="Arial" w:hAnsi="Arial" w:cs="Arial"/>
          <w:lang w:val="en-US"/>
        </w:rPr>
      </w:pPr>
      <w:r w:rsidRPr="00604336">
        <w:rPr>
          <w:rFonts w:ascii="Arial" w:hAnsi="Arial" w:cs="Arial"/>
          <w:lang w:val="en-US"/>
        </w:rPr>
        <w:t xml:space="preserve">The contractor is responsible for planning the data collection so that it takes place at the best possible time for measurements in relation to weather, water discharge, ice, vegetation conditions, etc. Importantly, data collection must be carried out when there is no flooding. Contractors should therefore exhibit some flexibility regarding the timing of data capture and must plan the best time for data capture in close consultation with NVE. NVE must be informed a reasonable time in advance of the planned time for data capture. </w:t>
      </w:r>
    </w:p>
    <w:p w:rsidRPr="00604336" w:rsidR="00D23131" w:rsidP="00604336" w:rsidRDefault="00604336" w14:paraId="33C1E29A" w14:textId="4B81CF6E">
      <w:pPr>
        <w:pStyle w:val="Brdtekst"/>
        <w:rPr>
          <w:rFonts w:ascii="Arial" w:hAnsi="Arial" w:cs="Arial"/>
          <w:lang w:val="en-US"/>
        </w:rPr>
      </w:pPr>
      <w:r w:rsidRPr="00604336">
        <w:rPr>
          <w:rFonts w:ascii="Arial" w:hAnsi="Arial" w:cs="Arial"/>
          <w:lang w:val="en-US"/>
        </w:rPr>
        <w:t xml:space="preserve">Information about water flow and prognoses can be found on </w:t>
      </w:r>
      <w:r>
        <w:fldChar w:fldCharType="begin"/>
      </w:r>
      <w:r w:rsidRPr="004F5353">
        <w:rPr>
          <w:lang w:val="en-US"/>
          <w:rPrChange w:author="Linn Varhaugvik Arto" w:date="2026-05-13T10:29:00Z" w16du:dateUtc="2026-05-13T08:29:00Z" w:id="19">
            <w:rPr/>
          </w:rPrChange>
        </w:rPr>
        <w:instrText>HYPERLINK "https://sildre.nve.no/"</w:instrText>
      </w:r>
      <w:r>
        <w:fldChar w:fldCharType="separate"/>
      </w:r>
      <w:r w:rsidRPr="00604336">
        <w:rPr>
          <w:rFonts w:ascii="Arial" w:hAnsi="Arial" w:cs="Arial"/>
          <w:lang w:val="en-US"/>
        </w:rPr>
        <w:t>https://sildre.nve.no/</w:t>
      </w:r>
      <w:r>
        <w:fldChar w:fldCharType="end"/>
      </w:r>
      <w:r w:rsidRPr="00604336">
        <w:rPr>
          <w:rFonts w:ascii="Arial" w:hAnsi="Arial" w:cs="Arial"/>
          <w:lang w:val="en-US"/>
        </w:rPr>
        <w:t xml:space="preserve"> and on </w:t>
      </w:r>
      <w:r w:rsidR="00D23131">
        <w:fldChar w:fldCharType="begin"/>
      </w:r>
      <w:r w:rsidRPr="004F5353" w:rsidR="00D23131">
        <w:rPr>
          <w:lang w:val="en-US"/>
          <w:rPrChange w:author="Linn Varhaugvik Arto" w:date="2026-05-13T10:29:00Z" w16du:dateUtc="2026-05-13T08:29:00Z" w:id="20">
            <w:rPr/>
          </w:rPrChange>
        </w:rPr>
        <w:instrText>HYPERLINK "http://www.senorge.no"</w:instrText>
      </w:r>
      <w:r w:rsidR="00D23131">
        <w:fldChar w:fldCharType="separate"/>
      </w:r>
      <w:r w:rsidRPr="00391231" w:rsidR="00D23131">
        <w:rPr>
          <w:rStyle w:val="Hyperkobling"/>
          <w:rFonts w:ascii="Arial" w:hAnsi="Arial" w:cs="Arial"/>
          <w:lang w:val="en-US"/>
        </w:rPr>
        <w:t>http://www.senorge.no</w:t>
      </w:r>
      <w:r w:rsidR="00D23131">
        <w:fldChar w:fldCharType="end"/>
      </w:r>
      <w:r w:rsidRPr="00604336">
        <w:rPr>
          <w:rFonts w:ascii="Arial" w:hAnsi="Arial" w:cs="Arial"/>
          <w:lang w:val="en-US"/>
        </w:rPr>
        <w:t xml:space="preserve">, and flood warnings on </w:t>
      </w:r>
      <w:r w:rsidR="00863F0C">
        <w:fldChar w:fldCharType="begin"/>
      </w:r>
      <w:r w:rsidRPr="004F5353" w:rsidR="00863F0C">
        <w:rPr>
          <w:lang w:val="en-US"/>
          <w:rPrChange w:author="Linn Varhaugvik Arto" w:date="2026-05-13T10:29:00Z" w16du:dateUtc="2026-05-13T08:29:00Z" w:id="21">
            <w:rPr/>
          </w:rPrChange>
        </w:rPr>
        <w:instrText>HYPERLINK "https://www.varsom.no/"</w:instrText>
      </w:r>
      <w:r w:rsidR="00863F0C">
        <w:fldChar w:fldCharType="separate"/>
      </w:r>
      <w:r w:rsidRPr="00863F0C" w:rsidR="00863F0C">
        <w:rPr>
          <w:rStyle w:val="Hyperkobling"/>
          <w:rFonts w:ascii="Arial" w:hAnsi="Arial" w:cs="Arial"/>
          <w:lang w:val="en-US"/>
        </w:rPr>
        <w:t>Varsler om naturfarer i Norge | Varsom.no</w:t>
      </w:r>
      <w:r w:rsidR="00863F0C">
        <w:fldChar w:fldCharType="end"/>
      </w:r>
    </w:p>
    <w:p w:rsidRPr="00604336" w:rsidR="00604336" w:rsidP="00604336" w:rsidRDefault="00604336" w14:paraId="5E5B7191" w14:textId="77777777">
      <w:pPr>
        <w:pStyle w:val="Brdtekst"/>
        <w:rPr>
          <w:rFonts w:ascii="Arial" w:hAnsi="Arial" w:cs="Arial"/>
          <w:lang w:val="en-US"/>
        </w:rPr>
      </w:pPr>
      <w:r w:rsidRPr="00604336">
        <w:rPr>
          <w:rFonts w:ascii="Arial" w:hAnsi="Arial" w:cs="Arial"/>
          <w:lang w:val="en-US"/>
        </w:rPr>
        <w:t>Data collection must be carried out when there is no risk of ice. If the contractor faces difficulties collecting data before the deadline for data collection, the contractor must contact the client to discuss whether all or part of the project should be cancelled or continued.</w:t>
      </w:r>
    </w:p>
    <w:p w:rsidRPr="005F7705" w:rsidR="005F7705" w:rsidP="005F7705" w:rsidRDefault="005F7705" w14:paraId="039EEECE" w14:textId="77777777"/>
    <w:p w:rsidRPr="00227E20" w:rsidR="00483F8E" w:rsidP="00483F8E" w:rsidRDefault="00C9316F" w14:paraId="7115C7E5" w14:textId="5054BE98">
      <w:pPr>
        <w:pStyle w:val="Overskrift2"/>
        <w:rPr>
          <w:rFonts w:ascii="Arial" w:hAnsi="Arial" w:cs="Arial"/>
        </w:rPr>
      </w:pPr>
      <w:bookmarkStart w:name="_Toc226552064" w:id="22"/>
      <w:r w:rsidRPr="00227E20">
        <w:rPr>
          <w:rFonts w:ascii="Arial" w:hAnsi="Arial" w:cs="Arial"/>
        </w:rPr>
        <w:t>Requirements for mapping whit ALB/ALS systems</w:t>
      </w:r>
      <w:bookmarkEnd w:id="22"/>
    </w:p>
    <w:p w:rsidRPr="00227E20" w:rsidR="00C9316F" w:rsidP="00C9316F" w:rsidRDefault="009445F8" w14:paraId="69D7C245" w14:textId="090F3D0F">
      <w:pPr>
        <w:pStyle w:val="Overskrift3"/>
        <w:rPr>
          <w:rFonts w:ascii="Arial" w:hAnsi="Arial" w:cs="Arial"/>
        </w:rPr>
      </w:pPr>
      <w:bookmarkStart w:name="_Toc226552065" w:id="23"/>
      <w:r w:rsidRPr="00227E20">
        <w:rPr>
          <w:rFonts w:ascii="Arial" w:hAnsi="Arial" w:cs="Arial"/>
        </w:rPr>
        <w:t>Planning of the mapping campaign</w:t>
      </w:r>
      <w:bookmarkEnd w:id="23"/>
    </w:p>
    <w:p w:rsidRPr="00227E20" w:rsidR="009445F8" w:rsidP="009445F8" w:rsidRDefault="009445F8" w14:paraId="0A41C57A" w14:textId="71A90615">
      <w:pPr>
        <w:pStyle w:val="Brdtekst"/>
        <w:rPr>
          <w:rFonts w:ascii="Arial" w:hAnsi="Arial" w:cs="Arial"/>
          <w:lang w:val="en-US"/>
        </w:rPr>
      </w:pPr>
      <w:r w:rsidRPr="1A23A111">
        <w:rPr>
          <w:rFonts w:ascii="Arial" w:hAnsi="Arial" w:cs="Arial"/>
          <w:lang w:val="en-US"/>
        </w:rPr>
        <w:t>The appropriate scanning campaign shall be planned in line with “</w:t>
      </w:r>
      <w:r>
        <w:fldChar w:fldCharType="begin"/>
      </w:r>
      <w:r w:rsidRPr="004F5353">
        <w:rPr>
          <w:lang w:val="en-US"/>
          <w:rPrChange w:author="Linn Varhaugvik Arto" w:date="2026-05-13T10:29:00Z" w16du:dateUtc="2026-05-13T08:29:00Z" w:id="24">
            <w:rPr/>
          </w:rPrChange>
        </w:rPr>
        <w:instrText>HYPERLINK "https://sosi.geonorge.no/Standarder/Produksjon_av_Basis_geodata/2.0/" \h</w:instrText>
      </w:r>
      <w:r>
        <w:fldChar w:fldCharType="separate"/>
      </w:r>
      <w:r w:rsidRPr="1A23A111">
        <w:rPr>
          <w:rStyle w:val="Hyperkobling"/>
          <w:rFonts w:ascii="Arial" w:hAnsi="Arial" w:cs="Arial"/>
          <w:lang w:val="en-US"/>
        </w:rPr>
        <w:t>Standard for geografisk informasjon: Produksjon av basis geodata 2.0</w:t>
      </w:r>
      <w:r>
        <w:fldChar w:fldCharType="end"/>
      </w:r>
      <w:r w:rsidRPr="1A23A111">
        <w:rPr>
          <w:rFonts w:ascii="Arial" w:hAnsi="Arial" w:cs="Arial"/>
          <w:lang w:val="en-US"/>
        </w:rPr>
        <w:t>”</w:t>
      </w:r>
      <w:r w:rsidR="0057278E">
        <w:rPr>
          <w:rFonts w:ascii="Arial" w:hAnsi="Arial" w:cs="Arial"/>
          <w:lang w:val="en-US"/>
        </w:rPr>
        <w:t xml:space="preserve"> and the </w:t>
      </w:r>
      <w:r w:rsidRPr="0057278E" w:rsidR="0057278E">
        <w:rPr>
          <w:rFonts w:ascii="Arial" w:hAnsi="Arial" w:cs="Arial"/>
          <w:lang w:val="en-US"/>
        </w:rPr>
        <w:t>attachment</w:t>
      </w:r>
      <w:r w:rsidRPr="1A23A111">
        <w:rPr>
          <w:rFonts w:ascii="Arial" w:hAnsi="Arial" w:cs="Arial"/>
          <w:lang w:val="en-US"/>
        </w:rPr>
        <w:t xml:space="preserve">, unless otherwise is specified. Any deviations from this standard beyond this must be explained and justified. </w:t>
      </w:r>
    </w:p>
    <w:p w:rsidRPr="00227E20" w:rsidR="00C9316F" w:rsidP="00C9316F" w:rsidRDefault="009445F8" w14:paraId="229C3B01" w14:textId="5CBAC76B">
      <w:pPr>
        <w:pStyle w:val="Overskrift3"/>
        <w:rPr>
          <w:rFonts w:ascii="Arial" w:hAnsi="Arial" w:cs="Arial"/>
        </w:rPr>
      </w:pPr>
      <w:bookmarkStart w:name="_Toc226552066" w:id="25"/>
      <w:r w:rsidRPr="00227E20">
        <w:rPr>
          <w:rFonts w:ascii="Arial" w:hAnsi="Arial" w:cs="Arial"/>
        </w:rPr>
        <w:t>Control surfaces, control profiles and cross lines</w:t>
      </w:r>
      <w:bookmarkEnd w:id="25"/>
    </w:p>
    <w:p w:rsidRPr="00227E20" w:rsidR="005A4F3F" w:rsidP="005A4F3F" w:rsidRDefault="005A4F3F" w14:paraId="1F7BFBBB" w14:textId="5535183F">
      <w:pPr>
        <w:pStyle w:val="Brdtekst"/>
        <w:rPr>
          <w:rFonts w:ascii="Arial" w:hAnsi="Arial" w:cs="Arial"/>
          <w:lang w:val="en-US"/>
        </w:rPr>
      </w:pPr>
      <w:r w:rsidRPr="00227E20">
        <w:rPr>
          <w:rFonts w:ascii="Arial" w:hAnsi="Arial" w:cs="Arial"/>
          <w:lang w:val="en-US"/>
        </w:rPr>
        <w:t>In order to remove a potential vertical datum shift, the contractor must test the point cloud using GCPs inside control surfaces, which must be surveyed and documented within each individual stretch that is mapped. This must comply with the requirements (“krav” in Norwegian) no. 34, 35, 36 in the standard: “</w:t>
      </w:r>
      <w:r>
        <w:fldChar w:fldCharType="begin"/>
      </w:r>
      <w:r w:rsidRPr="004F5353">
        <w:rPr>
          <w:lang w:val="en-US"/>
          <w:rPrChange w:author="Linn Varhaugvik Arto" w:date="2026-05-13T10:29:00Z" w16du:dateUtc="2026-05-13T08:29:00Z" w:id="26">
            <w:rPr/>
          </w:rPrChange>
        </w:rPr>
        <w:instrText>HYPERLINK "https://sosi.geonorge.no/Standarder/Produksjon_av_Basis_geodata/2.0/" \l "krav-34-kontrollflate-ant-plassering"</w:instrText>
      </w:r>
      <w:r>
        <w:fldChar w:fldCharType="separate"/>
      </w:r>
      <w:r w:rsidRPr="00227E20">
        <w:rPr>
          <w:rStyle w:val="Hyperkobling"/>
          <w:rFonts w:ascii="Arial" w:hAnsi="Arial" w:cs="Arial"/>
          <w:lang w:val="en-US"/>
        </w:rPr>
        <w:t>Standard for geografisk informasjon: Produksjon av basis geodata 2.0</w:t>
      </w:r>
      <w:r>
        <w:fldChar w:fldCharType="end"/>
      </w:r>
      <w:r w:rsidRPr="00227E20">
        <w:rPr>
          <w:rFonts w:ascii="Arial" w:hAnsi="Arial" w:cs="Arial"/>
          <w:lang w:val="en-US"/>
        </w:rPr>
        <w:t xml:space="preserve">”. </w:t>
      </w:r>
    </w:p>
    <w:p w:rsidRPr="00227E20" w:rsidR="005A4F3F" w:rsidP="005A4F3F" w:rsidRDefault="005A4F3F" w14:paraId="0D2F715A" w14:textId="77777777">
      <w:pPr>
        <w:pStyle w:val="Brdtekst"/>
        <w:rPr>
          <w:rFonts w:ascii="Arial" w:hAnsi="Arial" w:cs="Arial"/>
          <w:lang w:val="en-US"/>
        </w:rPr>
      </w:pPr>
      <w:r w:rsidRPr="2F968791">
        <w:rPr>
          <w:rFonts w:ascii="Arial" w:hAnsi="Arial" w:cs="Arial"/>
          <w:lang w:val="en-US"/>
        </w:rPr>
        <w:t>For surveys utilizing alternative processing approaches, the contractor must describe how they will use the GCPs in processing in order to ensure a rigid and accurate point cloud.</w:t>
      </w:r>
    </w:p>
    <w:p w:rsidRPr="00227E20" w:rsidR="005A4F3F" w:rsidP="005A4F3F" w:rsidRDefault="005A4F3F" w14:paraId="04A326D6" w14:textId="1A724A12">
      <w:pPr>
        <w:pStyle w:val="Brdtekst"/>
        <w:rPr>
          <w:rFonts w:ascii="Arial" w:hAnsi="Arial" w:cs="Arial"/>
          <w:lang w:val="en-US"/>
        </w:rPr>
      </w:pPr>
      <w:r w:rsidRPr="00227E20">
        <w:rPr>
          <w:rFonts w:ascii="Arial" w:hAnsi="Arial" w:cs="Arial"/>
          <w:lang w:val="en-US"/>
        </w:rPr>
        <w:t xml:space="preserve">In order to identify a potential horizontal </w:t>
      </w:r>
      <w:r w:rsidRPr="00227E20" w:rsidR="002E5D7B">
        <w:rPr>
          <w:rFonts w:ascii="Arial" w:hAnsi="Arial" w:cs="Arial"/>
          <w:lang w:val="en-US"/>
        </w:rPr>
        <w:t>datum</w:t>
      </w:r>
      <w:r w:rsidRPr="00227E20" w:rsidR="004645DE">
        <w:rPr>
          <w:rFonts w:ascii="Arial" w:hAnsi="Arial" w:cs="Arial"/>
          <w:lang w:val="en-US"/>
        </w:rPr>
        <w:t xml:space="preserve"> </w:t>
      </w:r>
      <w:r w:rsidRPr="00227E20">
        <w:rPr>
          <w:rFonts w:ascii="Arial" w:hAnsi="Arial" w:cs="Arial"/>
          <w:lang w:val="en-US"/>
        </w:rPr>
        <w:t>shift</w:t>
      </w:r>
      <w:r w:rsidRPr="00227E20" w:rsidR="004645DE">
        <w:rPr>
          <w:rFonts w:ascii="Arial" w:hAnsi="Arial" w:cs="Arial"/>
          <w:lang w:val="en-US"/>
        </w:rPr>
        <w:t>,</w:t>
      </w:r>
      <w:r w:rsidRPr="00227E20">
        <w:rPr>
          <w:rFonts w:ascii="Arial" w:hAnsi="Arial" w:cs="Arial"/>
          <w:lang w:val="en-US"/>
        </w:rPr>
        <w:t xml:space="preserve"> the contractor must test the point cloud using GCPs inside control profiles, which must be surveyed and documented within each individual stretch that is mapped. This must comply with the requirements (“krav” in Norwegian) no. 37, 38, 39 in the standard: “</w:t>
      </w:r>
      <w:r>
        <w:fldChar w:fldCharType="begin"/>
      </w:r>
      <w:r w:rsidRPr="004F5353">
        <w:rPr>
          <w:lang w:val="en-US"/>
          <w:rPrChange w:author="Linn Varhaugvik Arto" w:date="2026-05-13T10:29:00Z" w16du:dateUtc="2026-05-13T08:29:00Z" w:id="27">
            <w:rPr/>
          </w:rPrChange>
        </w:rPr>
        <w:instrText>HYPERLINK "https://sosi.geonorge.no/Standarder/Produksjon_av_Basis_geodata/2.0/" \l "krav-37-kontrollprofiler-ant-plassering"</w:instrText>
      </w:r>
      <w:r>
        <w:fldChar w:fldCharType="separate"/>
      </w:r>
      <w:r w:rsidRPr="00227E20">
        <w:rPr>
          <w:rStyle w:val="Hyperkobling"/>
          <w:rFonts w:ascii="Arial" w:hAnsi="Arial" w:cs="Arial"/>
          <w:lang w:val="en-US"/>
        </w:rPr>
        <w:t>Standard for geografisk informasjon: Produksjon av basis geodata 2.0</w:t>
      </w:r>
      <w:r>
        <w:fldChar w:fldCharType="end"/>
      </w:r>
      <w:r w:rsidRPr="00227E20">
        <w:rPr>
          <w:rFonts w:ascii="Arial" w:hAnsi="Arial" w:cs="Arial"/>
          <w:lang w:val="en-US"/>
        </w:rPr>
        <w:t xml:space="preserve">”. </w:t>
      </w:r>
    </w:p>
    <w:p w:rsidRPr="00227E20" w:rsidR="009445F8" w:rsidP="005A4F3F" w:rsidRDefault="005A4F3F" w14:paraId="6FA8B866" w14:textId="2B07A8EF">
      <w:pPr>
        <w:pStyle w:val="Brdtekst"/>
        <w:rPr>
          <w:rFonts w:ascii="Arial" w:hAnsi="Arial" w:cs="Arial"/>
          <w:lang w:val="en-US"/>
        </w:rPr>
      </w:pPr>
      <w:r w:rsidRPr="2F968791">
        <w:rPr>
          <w:rFonts w:ascii="Arial" w:hAnsi="Arial" w:cs="Arial"/>
          <w:lang w:val="en-US"/>
        </w:rPr>
        <w:t xml:space="preserve">For classical ‘lawnmower’ </w:t>
      </w:r>
      <w:r w:rsidRPr="2F968791" w:rsidR="6B6869BD">
        <w:rPr>
          <w:rFonts w:ascii="Arial" w:hAnsi="Arial" w:cs="Arial"/>
          <w:lang w:val="en-US"/>
        </w:rPr>
        <w:t>surveys,</w:t>
      </w:r>
      <w:r w:rsidRPr="2F968791">
        <w:rPr>
          <w:rFonts w:ascii="Arial" w:hAnsi="Arial" w:cs="Arial"/>
          <w:lang w:val="en-US"/>
        </w:rPr>
        <w:t xml:space="preserve"> crosslines are required to strengthen the strip adjustment. For ‘corridor surveys’, following a valley bottom or a river, the contractor must describe how they will ensure a rigid and accurate point cloud without the use of crosslines.</w:t>
      </w:r>
    </w:p>
    <w:p w:rsidRPr="00227E20" w:rsidR="00C9316F" w:rsidP="00C9316F" w:rsidRDefault="004645DE" w14:paraId="2BBFD64A" w14:textId="6C1DC763">
      <w:pPr>
        <w:pStyle w:val="Overskrift3"/>
        <w:rPr>
          <w:rFonts w:ascii="Arial" w:hAnsi="Arial" w:cs="Arial"/>
        </w:rPr>
      </w:pPr>
      <w:bookmarkStart w:name="_Toc226552067" w:id="28"/>
      <w:r w:rsidRPr="00227E20">
        <w:rPr>
          <w:rFonts w:ascii="Arial" w:hAnsi="Arial" w:cs="Arial"/>
        </w:rPr>
        <w:t>Point cloud accuracy require</w:t>
      </w:r>
      <w:r w:rsidRPr="00227E20" w:rsidR="004B5544">
        <w:rPr>
          <w:rFonts w:ascii="Arial" w:hAnsi="Arial" w:cs="Arial"/>
        </w:rPr>
        <w:t>ments</w:t>
      </w:r>
      <w:bookmarkEnd w:id="28"/>
    </w:p>
    <w:p w:rsidRPr="00227E20" w:rsidR="004B5544" w:rsidP="004B5544" w:rsidRDefault="00640C0B" w14:paraId="6E0F62A4" w14:textId="62346B1E">
      <w:pPr>
        <w:pStyle w:val="Brdtekst"/>
        <w:rPr>
          <w:rFonts w:ascii="Arial" w:hAnsi="Arial" w:cs="Arial"/>
          <w:lang w:val="en-US"/>
        </w:rPr>
      </w:pPr>
      <w:r w:rsidRPr="2DDC11EA">
        <w:rPr>
          <w:rFonts w:ascii="Arial" w:hAnsi="Arial" w:cs="Arial"/>
          <w:lang w:val="en-US"/>
        </w:rPr>
        <w:t xml:space="preserve">In addition to the accuracy requirements listed in </w:t>
      </w:r>
      <w:r w:rsidR="00684D6E">
        <w:fldChar w:fldCharType="begin"/>
      </w:r>
      <w:r w:rsidRPr="004F5353" w:rsidR="00684D6E">
        <w:rPr>
          <w:lang w:val="en-US"/>
          <w:rPrChange w:author="Linn Varhaugvik Arto" w:date="2026-05-13T10:29:00Z" w16du:dateUtc="2026-05-13T08:29:00Z" w:id="29">
            <w:rPr/>
          </w:rPrChange>
        </w:rPr>
        <w:instrText>HYPERLINK "https://sosi.geonorge.no/produktspesifikasjoner/Punktsky/" \h</w:instrText>
      </w:r>
      <w:r w:rsidR="00684D6E">
        <w:fldChar w:fldCharType="separate"/>
      </w:r>
      <w:r w:rsidR="00684D6E">
        <w:rPr>
          <w:rStyle w:val="Hyperkobling"/>
          <w:rFonts w:ascii="Arial" w:hAnsi="Arial" w:cs="Arial"/>
          <w:lang w:val="en-US"/>
        </w:rPr>
        <w:t>Produktspesifikasjon: Punktsky 1.0.3 (geonorge.no)</w:t>
      </w:r>
      <w:r w:rsidR="00684D6E">
        <w:fldChar w:fldCharType="end"/>
      </w:r>
      <w:r w:rsidRPr="2DDC11EA">
        <w:rPr>
          <w:rFonts w:ascii="Arial" w:hAnsi="Arial" w:cs="Arial"/>
          <w:lang w:val="en-US"/>
        </w:rPr>
        <w:t xml:space="preserve"> for the categories </w:t>
      </w:r>
      <w:r w:rsidRPr="00C079D3">
        <w:rPr>
          <w:rFonts w:ascii="Arial" w:hAnsi="Arial" w:cs="Arial"/>
          <w:lang w:val="en-US"/>
        </w:rPr>
        <w:t>Psky_1_ALB_B</w:t>
      </w:r>
      <w:r w:rsidRPr="2DDC11EA">
        <w:rPr>
          <w:rFonts w:ascii="Arial" w:hAnsi="Arial" w:cs="Arial"/>
          <w:lang w:val="en-US"/>
        </w:rPr>
        <w:t xml:space="preserve"> for ALB and category </w:t>
      </w:r>
      <w:r w:rsidRPr="00C079D3">
        <w:rPr>
          <w:rFonts w:ascii="Arial" w:hAnsi="Arial" w:cs="Arial"/>
          <w:lang w:val="en-US"/>
        </w:rPr>
        <w:t>Psky_1_ALS_B</w:t>
      </w:r>
      <w:r w:rsidRPr="2DDC11EA">
        <w:rPr>
          <w:rFonts w:ascii="Arial" w:hAnsi="Arial" w:cs="Arial"/>
          <w:lang w:val="en-US"/>
        </w:rPr>
        <w:t xml:space="preserve"> for ALS, this has to be followed:</w:t>
      </w:r>
    </w:p>
    <w:p w:rsidRPr="00BA6BF0" w:rsidR="00604F2F" w:rsidP="006E2E44" w:rsidRDefault="008E691E" w14:paraId="0EB1FFA8" w14:textId="2221FDCA">
      <w:pPr>
        <w:pStyle w:val="Listeavsnitt"/>
      </w:pPr>
      <w:r w:rsidRPr="00BA6BF0">
        <w:t xml:space="preserve">To ensure no datum shift between the point cloud delivery and the surrounding Norwegian National Elevation Model, each area must be tested and adjusted to fit the current terrain model in each area. The reference point clouds are available for download at </w:t>
      </w:r>
      <w:hyperlink w:history="1" r:id="rId22">
        <w:r w:rsidRPr="00BA6BF0" w:rsidR="00A07CB1">
          <w:rPr>
            <w:rStyle w:val="Hyperkobling"/>
            <w:rFonts w:ascii="Arial" w:hAnsi="Arial"/>
            <w:szCs w:val="20"/>
            <w14:ligatures w14:val="standard"/>
            <w14:numForm w14:val="oldStyle"/>
            <w14:numSpacing w14:val="proportional"/>
            <w14:cntxtAlts/>
          </w:rPr>
          <w:t>hoydedata.no</w:t>
        </w:r>
      </w:hyperlink>
      <w:r w:rsidRPr="00BA6BF0">
        <w:t>. The final report (</w:t>
      </w:r>
      <w:r w:rsidRPr="00405458">
        <w:t xml:space="preserve">see chapter </w:t>
      </w:r>
      <w:r w:rsidR="00405458">
        <w:t>3.9</w:t>
      </w:r>
      <w:r w:rsidRPr="00BA6BF0">
        <w:t>) must state the agreement between the point cloud and the national elevation model both pre and post adjustment. The National Elevation point clouds used in the adjustment must be listed in the report. This must comply with the requirements (“krav” in Norwegian) no. 43 and 44 in the “</w:t>
      </w:r>
      <w:hyperlink w:history="1" w:anchor="krav-41-dokumentasjon-daglig-kalibrering" r:id="rId23">
        <w:r w:rsidRPr="00BA6BF0">
          <w:rPr>
            <w:rStyle w:val="Hyperkobling"/>
            <w:rFonts w:ascii="Arial" w:hAnsi="Arial"/>
            <w:szCs w:val="20"/>
            <w14:ligatures w14:val="standard"/>
            <w14:numForm w14:val="oldStyle"/>
            <w14:numSpacing w14:val="proportional"/>
            <w14:cntxtAlts/>
          </w:rPr>
          <w:t>Standard for geografisk informasjon: Produksjon av basis geodata 2.0</w:t>
        </w:r>
      </w:hyperlink>
      <w:r w:rsidRPr="00BA6BF0">
        <w:t>”.</w:t>
      </w:r>
    </w:p>
    <w:p w:rsidRPr="00227E20" w:rsidR="00076C44" w:rsidP="00E92659" w:rsidRDefault="00076C44" w14:paraId="382E5E00" w14:textId="77777777">
      <w:pPr>
        <w:ind w:left="720"/>
        <w:rPr>
          <w:rFonts w:ascii="Arial" w:hAnsi="Arial" w:cs="Arial"/>
        </w:rPr>
      </w:pPr>
    </w:p>
    <w:p w:rsidRPr="00227E20" w:rsidR="00C9316F" w:rsidP="00C9316F" w:rsidRDefault="00564A38" w14:paraId="7146B220" w14:textId="5A41D39C">
      <w:pPr>
        <w:pStyle w:val="Overskrift3"/>
        <w:rPr>
          <w:rFonts w:ascii="Arial" w:hAnsi="Arial" w:cs="Arial"/>
        </w:rPr>
      </w:pPr>
      <w:bookmarkStart w:name="_Toc226552068" w:id="30"/>
      <w:r w:rsidRPr="00227E20">
        <w:rPr>
          <w:rFonts w:ascii="Arial" w:hAnsi="Arial" w:cs="Arial"/>
        </w:rPr>
        <w:t>Point cloud processing</w:t>
      </w:r>
      <w:bookmarkEnd w:id="30"/>
    </w:p>
    <w:p w:rsidRPr="00227E20" w:rsidR="00564A38" w:rsidP="00564A38" w:rsidRDefault="002348EF" w14:paraId="3C3B662D" w14:textId="21E17C24">
      <w:pPr>
        <w:pStyle w:val="Brdtekst"/>
        <w:rPr>
          <w:rFonts w:ascii="Arial" w:hAnsi="Arial" w:cs="Arial"/>
          <w:lang w:val="en-US"/>
        </w:rPr>
      </w:pPr>
      <w:r w:rsidRPr="00227E20">
        <w:rPr>
          <w:rFonts w:ascii="Arial" w:hAnsi="Arial" w:cs="Arial"/>
          <w:lang w:val="en-US"/>
        </w:rPr>
        <w:t>The contractor needs to document the approach to strip adjustment ensuring point cloud rigidity and accuracy, see requirements no. 41 and 42 in the “</w:t>
      </w:r>
      <w:r>
        <w:fldChar w:fldCharType="begin"/>
      </w:r>
      <w:r w:rsidRPr="004F5353">
        <w:rPr>
          <w:lang w:val="en-US"/>
          <w:rPrChange w:author="Linn Varhaugvik Arto" w:date="2026-05-13T10:29:00Z" w16du:dateUtc="2026-05-13T08:29:00Z" w:id="31">
            <w:rPr/>
          </w:rPrChange>
        </w:rPr>
        <w:instrText>HYPERLINK "https://sosi.geonorge.no/Standarder/Produksjon_av_Basis_geodata/2.0/"</w:instrText>
      </w:r>
      <w:r>
        <w:fldChar w:fldCharType="separate"/>
      </w:r>
      <w:r w:rsidRPr="00227E20">
        <w:rPr>
          <w:rStyle w:val="Hyperkobling"/>
          <w:rFonts w:ascii="Arial" w:hAnsi="Arial" w:cs="Arial"/>
          <w:lang w:val="en-US"/>
        </w:rPr>
        <w:t>Standard for geografisk informasjon: Produksjon av basis geodata 2.0</w:t>
      </w:r>
      <w:r>
        <w:fldChar w:fldCharType="end"/>
      </w:r>
      <w:r w:rsidRPr="00227E20">
        <w:rPr>
          <w:rFonts w:ascii="Arial" w:hAnsi="Arial" w:cs="Arial"/>
          <w:lang w:val="en-US"/>
        </w:rPr>
        <w:t>”.</w:t>
      </w:r>
    </w:p>
    <w:p w:rsidRPr="00227E20" w:rsidR="00C9316F" w:rsidP="00C9316F" w:rsidRDefault="001D299A" w14:paraId="33F33D80" w14:textId="09E74D93">
      <w:pPr>
        <w:pStyle w:val="Overskrift3"/>
        <w:rPr>
          <w:rFonts w:ascii="Arial" w:hAnsi="Arial" w:cs="Arial"/>
        </w:rPr>
      </w:pPr>
      <w:bookmarkStart w:name="_Toc226552069" w:id="32"/>
      <w:r w:rsidRPr="00227E20">
        <w:rPr>
          <w:rFonts w:ascii="Arial" w:hAnsi="Arial" w:cs="Arial"/>
        </w:rPr>
        <w:t>Point cloud verification</w:t>
      </w:r>
      <w:bookmarkEnd w:id="32"/>
    </w:p>
    <w:p w:rsidRPr="00227E20" w:rsidR="001D299A" w:rsidP="001D299A" w:rsidRDefault="00506D88" w14:paraId="1A3043AF" w14:textId="79C1FD38">
      <w:pPr>
        <w:pStyle w:val="Brdtekst"/>
        <w:rPr>
          <w:rFonts w:ascii="Arial" w:hAnsi="Arial" w:cs="Arial"/>
          <w:lang w:val="en-US"/>
        </w:rPr>
      </w:pPr>
      <w:r w:rsidRPr="00227E20">
        <w:rPr>
          <w:rFonts w:ascii="Arial" w:hAnsi="Arial" w:cs="Arial"/>
          <w:lang w:val="en-US"/>
        </w:rPr>
        <w:t>In order to identify poor strip adjustment a dH plot (homogeneity plot) must be produced showing the strip-to-strip difference in height. See requirement no. 45 in the “</w:t>
      </w:r>
      <w:hyperlink w:history="1" w:anchor="krav-45-dokumentasjon-kontroll-punktsky" r:id="rId24">
        <w:r w:rsidRPr="00227E20">
          <w:rPr>
            <w:rStyle w:val="Hyperkobling"/>
            <w:rFonts w:ascii="Arial" w:hAnsi="Arial" w:cs="Arial"/>
            <w:lang w:val="en-US"/>
          </w:rPr>
          <w:t>Standard for geografisk informasjon: Produksjon av basis geodata 2.0”.</w:t>
        </w:r>
      </w:hyperlink>
    </w:p>
    <w:p w:rsidRPr="00227E20" w:rsidR="00C9316F" w:rsidP="00C9316F" w:rsidRDefault="001079B0" w14:paraId="6BCD69F4" w14:textId="2A2A020D">
      <w:pPr>
        <w:pStyle w:val="Overskrift2"/>
        <w:rPr>
          <w:rFonts w:ascii="Arial" w:hAnsi="Arial" w:cs="Arial"/>
        </w:rPr>
      </w:pPr>
      <w:bookmarkStart w:name="_Toc226552070" w:id="33"/>
      <w:r w:rsidRPr="00227E20">
        <w:rPr>
          <w:rFonts w:ascii="Arial" w:hAnsi="Arial" w:cs="Arial"/>
        </w:rPr>
        <w:t>Point cloud density Requirements</w:t>
      </w:r>
      <w:bookmarkEnd w:id="33"/>
    </w:p>
    <w:p w:rsidRPr="00227E20" w:rsidR="00E92659" w:rsidP="00E92659" w:rsidRDefault="00E92659" w14:paraId="139F0318" w14:textId="77777777">
      <w:pPr>
        <w:rPr>
          <w:rFonts w:ascii="Arial" w:hAnsi="Arial" w:cs="Arial"/>
        </w:rPr>
      </w:pPr>
      <w:r w:rsidRPr="00227E20">
        <w:rPr>
          <w:rFonts w:ascii="Arial" w:hAnsi="Arial" w:cs="Arial"/>
        </w:rPr>
        <w:t>The acquisition must be carried out in a way ensuring the following point density requirement:</w:t>
      </w:r>
    </w:p>
    <w:p w:rsidRPr="00227E20" w:rsidR="009D1CA6" w:rsidP="00E92659" w:rsidRDefault="009D1CA6" w14:paraId="58993BDB" w14:textId="77777777">
      <w:pPr>
        <w:rPr>
          <w:rFonts w:ascii="Arial" w:hAnsi="Arial" w:cs="Arial"/>
        </w:rPr>
      </w:pPr>
    </w:p>
    <w:p w:rsidRPr="00B92F88" w:rsidR="00E92659" w:rsidP="006E2E44" w:rsidRDefault="00E92659" w14:paraId="344BC6BE" w14:textId="2116C34E">
      <w:pPr>
        <w:pStyle w:val="Listeavsnitt"/>
      </w:pPr>
      <w:r w:rsidRPr="00B92F88">
        <w:t>Minimum point density of 5 points/m2. This applies both for terrain data above water (class 2) and for classified seafloor / riverbed points (class 40).</w:t>
      </w:r>
      <w:r w:rsidR="00960901">
        <w:t xml:space="preserve"> </w:t>
      </w:r>
    </w:p>
    <w:p w:rsidRPr="00B92F88" w:rsidR="00B92F88" w:rsidP="00BE710F" w:rsidRDefault="00B92F88" w14:paraId="2B83D49F" w14:textId="77777777">
      <w:pPr>
        <w:ind w:left="324"/>
        <w:rPr>
          <w:rFonts w:ascii="Arial" w:hAnsi="Arial" w:cs="Arial"/>
        </w:rPr>
      </w:pPr>
    </w:p>
    <w:p w:rsidR="0024072A" w:rsidP="006E2E44" w:rsidRDefault="00E92659" w14:paraId="5642BC2E" w14:textId="3E9BCAC1">
      <w:pPr>
        <w:pStyle w:val="Listeavsnitt"/>
      </w:pPr>
      <w:r w:rsidRPr="00B92F88">
        <w:t>Minimum point density must be met for 80% of all 2m x 2m cells within a 10m x 10m area (</w:t>
      </w:r>
      <w:hyperlink w:history="1" w:anchor="truekrav-til-punkttetthet" r:id="rId25">
        <w:r w:rsidRPr="00B92F88">
          <w:rPr>
            <w:rStyle w:val="Hyperkobling"/>
            <w:rFonts w:ascii="Arial" w:hAnsi="Arial"/>
          </w:rPr>
          <w:t>Produktspesifikasjon: Punktsky 1.0.2 (geonorge.no), chapter 7.1</w:t>
        </w:r>
      </w:hyperlink>
      <w:r w:rsidRPr="00B92F88">
        <w:t xml:space="preserve">). </w:t>
      </w:r>
      <w:r w:rsidRPr="000C7141">
        <w:t>NB! Be aware that this deviates from what the Produktspesifikasjon: Punktsky 1.0.2 requires for category Medium/B (Psky_1_ALS_B and Psky_1_ALB_B). For ALB, the density requirement applies to 2m below the water surface at the time of data capture, and we are aware that the density will decrease with increased depth.</w:t>
      </w:r>
    </w:p>
    <w:p w:rsidRPr="000800B7" w:rsidR="000800B7" w:rsidP="000800B7" w:rsidRDefault="000800B7" w14:paraId="5249BE3B" w14:textId="129D09FE">
      <w:pPr>
        <w:pStyle w:val="Listeavsnitt"/>
      </w:pPr>
      <w:r w:rsidRPr="000800B7">
        <w:t xml:space="preserve">If the 80% requirement </w:t>
      </w:r>
      <w:r w:rsidR="00363546">
        <w:t xml:space="preserve">for point density </w:t>
      </w:r>
      <w:r w:rsidRPr="000800B7">
        <w:t xml:space="preserve">is not met, the achieved percentage shall be stated, broken down by </w:t>
      </w:r>
      <w:r w:rsidR="00BF083B">
        <w:t xml:space="preserve">data above water and data classified </w:t>
      </w:r>
      <w:r w:rsidR="00272FAA">
        <w:t>as seafloor/riverbed.</w:t>
      </w:r>
      <w:r w:rsidR="00994544">
        <w:t xml:space="preserve"> </w:t>
      </w:r>
    </w:p>
    <w:p w:rsidRPr="00B92F88" w:rsidR="00C76B2A" w:rsidP="006E2E44" w:rsidRDefault="00C76B2A" w14:paraId="7732D37B" w14:textId="77777777">
      <w:pPr>
        <w:pStyle w:val="Listeavsnitt"/>
      </w:pPr>
    </w:p>
    <w:p w:rsidRPr="00227E20" w:rsidR="0024072A" w:rsidP="0024072A" w:rsidRDefault="00C5782D" w14:paraId="13255B8D" w14:textId="3BEA0221">
      <w:pPr>
        <w:pStyle w:val="Overskrift2"/>
        <w:rPr>
          <w:rFonts w:ascii="Arial" w:hAnsi="Arial" w:cs="Arial"/>
        </w:rPr>
      </w:pPr>
      <w:bookmarkStart w:name="_Toc226552071" w:id="34"/>
      <w:r w:rsidRPr="00227E20">
        <w:rPr>
          <w:rFonts w:ascii="Arial" w:hAnsi="Arial" w:cs="Arial"/>
        </w:rPr>
        <w:t>Positioning</w:t>
      </w:r>
      <w:bookmarkEnd w:id="34"/>
    </w:p>
    <w:p w:rsidRPr="00227E20" w:rsidR="00AF609C" w:rsidP="00AF609C" w:rsidRDefault="00F1755E" w14:paraId="2195BAC0" w14:textId="2D7AF254">
      <w:pPr>
        <w:rPr>
          <w:rFonts w:ascii="Arial" w:hAnsi="Arial" w:cs="Arial"/>
        </w:rPr>
      </w:pPr>
      <w:r w:rsidRPr="2F968791">
        <w:rPr>
          <w:rFonts w:ascii="Arial" w:hAnsi="Arial" w:cs="Arial"/>
        </w:rPr>
        <w:t>The georeferencing can be carried out using CPOS RTK positioning. Areas with poor mobile connection can be encountered and the bid must outline an alternative positioning solution ensuring accurate georeferencing.</w:t>
      </w:r>
    </w:p>
    <w:p w:rsidRPr="00227E20" w:rsidR="0024072A" w:rsidP="0024072A" w:rsidRDefault="00E46AFF" w14:paraId="54B6D938" w14:textId="76660FC8">
      <w:pPr>
        <w:pStyle w:val="Overskrift2"/>
        <w:rPr>
          <w:rFonts w:ascii="Arial" w:hAnsi="Arial" w:cs="Arial"/>
        </w:rPr>
      </w:pPr>
      <w:bookmarkStart w:name="_Toc226552072" w:id="35"/>
      <w:r w:rsidRPr="00227E20">
        <w:rPr>
          <w:rFonts w:ascii="Arial" w:hAnsi="Arial" w:cs="Arial"/>
        </w:rPr>
        <w:t>High and projected coordinate reference</w:t>
      </w:r>
      <w:bookmarkEnd w:id="35"/>
    </w:p>
    <w:p w:rsidRPr="00227E20" w:rsidR="00825EDB" w:rsidP="00825EDB" w:rsidRDefault="00825EDB" w14:paraId="0B3EAD81" w14:textId="77777777">
      <w:pPr>
        <w:rPr>
          <w:rFonts w:ascii="Arial" w:hAnsi="Arial" w:cs="Arial"/>
        </w:rPr>
      </w:pPr>
      <w:r w:rsidRPr="00227E20">
        <w:rPr>
          <w:rFonts w:ascii="Arial" w:hAnsi="Arial" w:cs="Arial"/>
        </w:rPr>
        <w:t>The following applies to all data deliveries in this project:</w:t>
      </w:r>
    </w:p>
    <w:p w:rsidRPr="00227E20" w:rsidR="00825EDB" w:rsidP="00825EDB" w:rsidRDefault="00825EDB" w14:paraId="7E92E95A" w14:textId="77777777">
      <w:pPr>
        <w:rPr>
          <w:rFonts w:ascii="Arial" w:hAnsi="Arial" w:cs="Arial"/>
        </w:rPr>
      </w:pPr>
      <w:r w:rsidRPr="00227E20">
        <w:rPr>
          <w:rFonts w:ascii="Arial" w:hAnsi="Arial" w:cs="Arial"/>
        </w:rPr>
        <w:t>Projected coordinate reference: XY: EUREF89 UTM32N</w:t>
      </w:r>
    </w:p>
    <w:p w:rsidRPr="008D005B" w:rsidR="00E46AFF" w:rsidP="00825EDB" w:rsidRDefault="00825EDB" w14:paraId="5AAC2A38" w14:textId="650F2A70">
      <w:pPr>
        <w:rPr>
          <w:rFonts w:ascii="Arial" w:hAnsi="Arial" w:cs="Arial"/>
        </w:rPr>
      </w:pPr>
      <w:r w:rsidRPr="1A779D0A" w:rsidR="00825EDB">
        <w:rPr>
          <w:rFonts w:ascii="Arial" w:hAnsi="Arial" w:cs="Arial"/>
        </w:rPr>
        <w:t xml:space="preserve">Height datum: </w:t>
      </w:r>
      <w:r w:rsidRPr="1A779D0A" w:rsidR="00825EDB">
        <w:rPr>
          <w:rFonts w:ascii="Arial" w:hAnsi="Arial" w:cs="Arial"/>
        </w:rPr>
        <w:t xml:space="preserve">NN2000 </w:t>
      </w:r>
      <w:r w:rsidRPr="1A779D0A" w:rsidR="00825EDB">
        <w:rPr>
          <w:rFonts w:ascii="Arial" w:hAnsi="Arial" w:cs="Arial"/>
        </w:rPr>
        <w:t>(based on HREF2018B_NN2000_EUREF89)</w:t>
      </w:r>
    </w:p>
    <w:p w:rsidRPr="008D005B" w:rsidR="007D5B74" w:rsidP="007D5B74" w:rsidRDefault="007D5B74" w14:paraId="2207D218" w14:textId="1C81CCC1">
      <w:pPr>
        <w:pStyle w:val="Overskrift2"/>
        <w:rPr>
          <w:rFonts w:ascii="Arial" w:hAnsi="Arial" w:cs="Arial"/>
        </w:rPr>
      </w:pPr>
      <w:bookmarkStart w:name="_Toc226552073" w:id="37"/>
      <w:r w:rsidRPr="008D005B">
        <w:rPr>
          <w:rFonts w:ascii="Arial" w:hAnsi="Arial" w:cs="Arial"/>
        </w:rPr>
        <w:t>Data deliveries</w:t>
      </w:r>
      <w:bookmarkEnd w:id="37"/>
    </w:p>
    <w:p w:rsidRPr="008D005B" w:rsidR="007D5B74" w:rsidP="007D5B74" w:rsidRDefault="00D854EC" w14:paraId="1180D499" w14:textId="3FAE7156">
      <w:pPr>
        <w:rPr>
          <w:rFonts w:ascii="Arial" w:hAnsi="Arial" w:cs="Arial"/>
        </w:rPr>
      </w:pPr>
      <w:r w:rsidRPr="008D005B">
        <w:rPr>
          <w:rFonts w:ascii="Arial" w:hAnsi="Arial" w:cs="Arial"/>
        </w:rPr>
        <w:t>Data delivery shall include the following:</w:t>
      </w:r>
    </w:p>
    <w:p w:rsidRPr="008D005B" w:rsidR="00E54A02" w:rsidP="007D5B74" w:rsidRDefault="00E54A02" w14:paraId="293671ED" w14:textId="77777777">
      <w:pPr>
        <w:rPr>
          <w:rFonts w:ascii="Arial" w:hAnsi="Arial" w:cs="Arial"/>
        </w:rPr>
      </w:pPr>
    </w:p>
    <w:p w:rsidRPr="008D005B" w:rsidR="00EC4305" w:rsidP="006E2E44" w:rsidRDefault="00EC4305" w14:paraId="0E10BB9B" w14:textId="47B42AE5">
      <w:pPr>
        <w:pStyle w:val="Listeavsnitt"/>
        <w:numPr>
          <w:ilvl w:val="0"/>
          <w:numId w:val="36"/>
        </w:numPr>
        <w:rPr/>
      </w:pPr>
      <w:r w:rsidR="00EC4305">
        <w:rPr/>
        <w:t xml:space="preserve">LAZ files that cover the entire mapping area (common for ALB and ALS), delivery divided by map sheet (1:1000) and as described in </w:t>
      </w:r>
      <w:r w:rsidR="00212222">
        <w:rPr/>
        <w:t>Produktspesifikasjon</w:t>
      </w:r>
      <w:r w:rsidR="00212222">
        <w:rPr/>
        <w:t xml:space="preserve">: </w:t>
      </w:r>
      <w:hyperlink r:id="R38a89dd460854127">
        <w:r w:rsidRPr="1A779D0A" w:rsidR="00212222">
          <w:rPr>
            <w:rStyle w:val="Hyperkobling"/>
            <w:rFonts w:ascii="Arial" w:hAnsi="Arial"/>
          </w:rPr>
          <w:t>Punktsky 1.0.3</w:t>
        </w:r>
      </w:hyperlink>
      <w:r w:rsidR="00EC4305">
        <w:rPr/>
        <w:t xml:space="preserve">, chapter 11.1. The Datum and Projection must be: </w:t>
      </w:r>
      <w:r w:rsidR="00EC4305">
        <w:rPr/>
        <w:t>EPSG 5972</w:t>
      </w:r>
      <w:r w:rsidR="00EC4305">
        <w:rPr/>
        <w:t xml:space="preserve"> (XY: EUREF 89 UTM32N, Z: NN 2000).</w:t>
      </w:r>
      <w:r w:rsidR="00606D15">
        <w:rPr/>
        <w:t xml:space="preserve"> </w:t>
      </w:r>
      <w:r w:rsidR="00EC4305">
        <w:rPr/>
        <w:t>The classification must be done according to the following minimum classes:</w:t>
      </w:r>
    </w:p>
    <w:p w:rsidRPr="008D005B" w:rsidR="00EC4305" w:rsidP="006E2E44" w:rsidRDefault="00EC4305" w14:paraId="32F9F4B0" w14:textId="0F7A53F7">
      <w:pPr>
        <w:pStyle w:val="Listeavsnitt"/>
      </w:pPr>
      <w:r w:rsidRPr="008D005B">
        <w:t xml:space="preserve">(see also chapter 14 Appendix A in </w:t>
      </w:r>
      <w:hyperlink w:history="1" r:id="rId27">
        <w:r w:rsidRPr="008D005B" w:rsidR="00212222">
          <w:rPr>
            <w:rStyle w:val="Hyperkobling"/>
            <w:rFonts w:ascii="Arial" w:hAnsi="Arial"/>
          </w:rPr>
          <w:t>Produktspesifikasjon: Punktsky 1.0.3</w:t>
        </w:r>
      </w:hyperlink>
      <w:r w:rsidRPr="008D005B">
        <w:t>.)</w:t>
      </w:r>
    </w:p>
    <w:p w:rsidRPr="008D005B" w:rsidR="00EC4305" w:rsidP="006E2E44" w:rsidRDefault="00EC4305" w14:paraId="3A2CD370" w14:textId="77777777">
      <w:pPr>
        <w:pStyle w:val="Listeavsnitt"/>
      </w:pPr>
      <w:r w:rsidRPr="008D005B">
        <w:t>1 – Unclassified points on land</w:t>
      </w:r>
    </w:p>
    <w:p w:rsidRPr="008D005B" w:rsidR="00EC4305" w:rsidP="006E2E44" w:rsidRDefault="00EC4305" w14:paraId="64B83ECF" w14:textId="77777777">
      <w:pPr>
        <w:pStyle w:val="Listeavsnitt"/>
      </w:pPr>
      <w:r w:rsidRPr="008D005B">
        <w:t>2 – Ground - Terrain points on land</w:t>
      </w:r>
    </w:p>
    <w:p w:rsidRPr="008D005B" w:rsidR="00EC4305" w:rsidP="006E2E44" w:rsidRDefault="00EC4305" w14:paraId="0B4E8436" w14:textId="77777777">
      <w:pPr>
        <w:pStyle w:val="Listeavsnitt"/>
      </w:pPr>
      <w:r w:rsidRPr="008D005B">
        <w:t>7 - Noise</w:t>
      </w:r>
    </w:p>
    <w:p w:rsidRPr="008D005B" w:rsidR="00EC4305" w:rsidP="006E2E44" w:rsidRDefault="00EC4305" w14:paraId="5E32CC81" w14:textId="77777777">
      <w:pPr>
        <w:pStyle w:val="Listeavsnitt"/>
      </w:pPr>
      <w:r w:rsidRPr="008D005B">
        <w:t>17 – Bridge Deck</w:t>
      </w:r>
    </w:p>
    <w:p w:rsidRPr="008D005B" w:rsidR="00EC4305" w:rsidP="006E2E44" w:rsidRDefault="00EC4305" w14:paraId="5DDC563D" w14:textId="77777777">
      <w:pPr>
        <w:pStyle w:val="Listeavsnitt"/>
      </w:pPr>
      <w:r w:rsidRPr="008D005B">
        <w:t>21 - Snow</w:t>
      </w:r>
    </w:p>
    <w:p w:rsidRPr="008D005B" w:rsidR="00EC4305" w:rsidP="006E2E44" w:rsidRDefault="00EC4305" w14:paraId="68E55925" w14:textId="77777777">
      <w:pPr>
        <w:pStyle w:val="Listeavsnitt"/>
      </w:pPr>
      <w:r w:rsidRPr="008D005B">
        <w:t>40 – Seafloor / riverbed Bathy</w:t>
      </w:r>
    </w:p>
    <w:p w:rsidRPr="008D005B" w:rsidR="000152FA" w:rsidP="006E2E44" w:rsidRDefault="00EC4305" w14:paraId="7332B2A6" w14:textId="5B6583E5">
      <w:pPr>
        <w:pStyle w:val="Listeavsnitt"/>
      </w:pPr>
      <w:r w:rsidRPr="008D005B">
        <w:t>41 – Water surface Bathy (sea/river/lake surface elevation at time of data acquisition)</w:t>
      </w:r>
    </w:p>
    <w:p w:rsidRPr="008D005B" w:rsidR="00E54A02" w:rsidP="006E2E44" w:rsidRDefault="00EC4305" w14:paraId="0515925D" w14:textId="7AC0269A">
      <w:pPr>
        <w:pStyle w:val="Listeavsnitt"/>
      </w:pPr>
      <w:r w:rsidRPr="008D005B">
        <w:t xml:space="preserve">NB! Be aware that this deviates from what the </w:t>
      </w:r>
      <w:hyperlink r:id="rId28">
        <w:r w:rsidRPr="008D005B" w:rsidR="00212222">
          <w:rPr>
            <w:rStyle w:val="Hyperkobling"/>
            <w:rFonts w:ascii="Arial" w:hAnsi="Arial"/>
          </w:rPr>
          <w:t>Produktspesifikasjon: Punktsky 1.0.3</w:t>
        </w:r>
      </w:hyperlink>
      <w:r w:rsidRPr="008D005B" w:rsidR="00C47EDE">
        <w:t xml:space="preserve"> (g</w:t>
      </w:r>
      <w:r w:rsidRPr="008D005B">
        <w:t>eonorge.no) requires, as it also has classes 42 and 45 as compulsory classes.</w:t>
      </w:r>
    </w:p>
    <w:p w:rsidRPr="008D005B" w:rsidR="00F73C5A" w:rsidP="002727B7" w:rsidRDefault="00F73C5A" w14:paraId="3F35774E" w14:textId="77777777">
      <w:pPr>
        <w:ind w:left="720" w:hanging="360"/>
      </w:pPr>
    </w:p>
    <w:p w:rsidRPr="00F31A27" w:rsidR="000152FA" w:rsidP="006E2E44" w:rsidRDefault="00755E6D" w14:paraId="4F36C369" w14:textId="5DAF6F35">
      <w:pPr>
        <w:pStyle w:val="Listeavsnitt"/>
        <w:numPr>
          <w:ilvl w:val="0"/>
          <w:numId w:val="36"/>
        </w:numPr>
        <w:rPr/>
      </w:pPr>
      <w:r w:rsidR="00755E6D">
        <w:rPr/>
        <w:t xml:space="preserve">Orthophoto – the contractor must strive to deliver orthophoto based on images collected at the same time as the laser scanning. If the date of data collection </w:t>
      </w:r>
      <w:r w:rsidR="00755E6D">
        <w:rPr/>
        <w:t>is during</w:t>
      </w:r>
      <w:r w:rsidR="00755E6D">
        <w:rPr/>
        <w:t xml:space="preserve"> early winter, this requirement is not absolute and should be discussed with the client before </w:t>
      </w:r>
      <w:r w:rsidR="00755E6D">
        <w:rPr/>
        <w:t>planned</w:t>
      </w:r>
      <w:r w:rsidR="00755E6D">
        <w:rPr/>
        <w:t xml:space="preserve"> data collection. The orthophotos shall </w:t>
      </w:r>
      <w:r w:rsidR="00755E6D">
        <w:rPr/>
        <w:t>comply with</w:t>
      </w:r>
      <w:r w:rsidR="00755E6D">
        <w:rPr/>
        <w:t xml:space="preserve"> the requirements for temporary orthophoto stipulated in chap. 8.6.4 in “</w:t>
      </w:r>
      <w:hyperlink r:id="R987c013ea9c44392">
        <w:r w:rsidRPr="1A779D0A" w:rsidR="00755E6D">
          <w:rPr>
            <w:rStyle w:val="Hyperkobling"/>
            <w:rFonts w:ascii="Arial" w:hAnsi="Arial"/>
          </w:rPr>
          <w:t>Produktspesifikasjon for ortofoto” [Product Specification for Orthophotos]</w:t>
        </w:r>
      </w:hyperlink>
      <w:r w:rsidR="00755E6D">
        <w:rPr/>
        <w:t>, current version.</w:t>
      </w:r>
      <w:r w:rsidR="005B3838">
        <w:rPr/>
        <w:t xml:space="preserve"> </w:t>
      </w:r>
      <w:r w:rsidR="006B1CCA">
        <w:rPr/>
        <w:t xml:space="preserve">A </w:t>
      </w:r>
      <w:r w:rsidR="0051577A">
        <w:rPr/>
        <w:t xml:space="preserve">minor adjustment </w:t>
      </w:r>
      <w:r w:rsidR="005B3838">
        <w:rPr/>
        <w:t xml:space="preserve">of bridges and other technical installations shall be carried </w:t>
      </w:r>
      <w:r w:rsidR="005B3838">
        <w:rPr/>
        <w:t>out</w:t>
      </w:r>
      <w:r w:rsidR="008446AE">
        <w:rPr/>
        <w:t>.</w:t>
      </w:r>
      <w:r w:rsidR="00755E6D">
        <w:rPr/>
        <w:t xml:space="preserve"> Request for GSD </w:t>
      </w:r>
      <w:r w:rsidR="008446AE">
        <w:rPr/>
        <w:t>10</w:t>
      </w:r>
      <w:r w:rsidR="00755E6D">
        <w:rPr/>
        <w:t xml:space="preserve">, </w:t>
      </w:r>
      <w:r w:rsidR="00755E6D">
        <w:rPr/>
        <w:t>minimum</w:t>
      </w:r>
      <w:r w:rsidR="00755E6D">
        <w:rPr/>
        <w:t xml:space="preserve"> requiremen</w:t>
      </w:r>
      <w:r w:rsidR="00755E6D">
        <w:rPr/>
        <w:t xml:space="preserve">t for </w:t>
      </w:r>
      <w:r w:rsidR="00755E6D">
        <w:rPr/>
        <w:t xml:space="preserve">GSD </w:t>
      </w:r>
      <w:r w:rsidR="008446AE">
        <w:rPr/>
        <w:t>25</w:t>
      </w:r>
      <w:r w:rsidR="00755E6D">
        <w:rPr/>
        <w:t>. The</w:t>
      </w:r>
      <w:r w:rsidR="00755E6D">
        <w:rPr/>
        <w:t xml:space="preserve"> contractor must specify the resolution (GSD) it can deliver in its tender. Th</w:t>
      </w:r>
      <w:r w:rsidR="00755E6D">
        <w:rPr/>
        <w:t xml:space="preserve">e </w:t>
      </w:r>
      <w:r w:rsidR="00755E6D">
        <w:rPr/>
        <w:t>ortophoto</w:t>
      </w:r>
      <w:r w:rsidR="00755E6D">
        <w:rPr/>
        <w:t xml:space="preserve"> must be delivered as a </w:t>
      </w:r>
      <w:r w:rsidR="00755E6D">
        <w:rPr/>
        <w:t>GeoTIFF</w:t>
      </w:r>
      <w:r w:rsidR="00755E6D">
        <w:rPr/>
        <w:t xml:space="preserve"> with </w:t>
      </w:r>
      <w:r w:rsidR="00755E6D">
        <w:rPr/>
        <w:t>EPSG:25832</w:t>
      </w:r>
      <w:r w:rsidR="00755E6D">
        <w:rPr/>
        <w:t xml:space="preserve"> projection with JPG compression, or as an ECW file. The contractor must also upload the complete delivery to “Norge </w:t>
      </w:r>
      <w:r w:rsidR="00755E6D">
        <w:rPr/>
        <w:t>i</w:t>
      </w:r>
      <w:r w:rsidR="00755E6D">
        <w:rPr/>
        <w:t xml:space="preserve"> </w:t>
      </w:r>
      <w:r w:rsidR="00755E6D">
        <w:rPr/>
        <w:t>bilder</w:t>
      </w:r>
      <w:r w:rsidR="00755E6D">
        <w:rPr/>
        <w:t>” (</w:t>
      </w:r>
      <w:hyperlink r:id="Rdb87a67cfeae42df">
        <w:r w:rsidRPr="1A779D0A" w:rsidR="00755E6D">
          <w:rPr>
            <w:rStyle w:val="Hyperkobling"/>
            <w:rFonts w:ascii="Arial" w:hAnsi="Arial"/>
          </w:rPr>
          <w:t>norgeibilder.no</w:t>
        </w:r>
      </w:hyperlink>
      <w:r w:rsidR="00F007D3">
        <w:rPr/>
        <w:t>)</w:t>
      </w:r>
      <w:r w:rsidR="00755E6D">
        <w:rPr/>
        <w:t xml:space="preserve"> via the management solution</w:t>
      </w:r>
      <w:r w:rsidR="00201A66">
        <w:rPr/>
        <w:t>, one uplo</w:t>
      </w:r>
      <w:r w:rsidR="0054516D">
        <w:rPr/>
        <w:t>ad for</w:t>
      </w:r>
      <w:r w:rsidR="000C28B4">
        <w:rPr/>
        <w:t xml:space="preserve"> each river</w:t>
      </w:r>
      <w:r w:rsidR="00755E6D">
        <w:rPr/>
        <w:t>.</w:t>
      </w:r>
      <w:r w:rsidR="000C28B4">
        <w:rPr/>
        <w:t xml:space="preserve"> </w:t>
      </w:r>
    </w:p>
    <w:p w:rsidRPr="00227E20" w:rsidR="006B1245" w:rsidP="00BB1E01" w:rsidRDefault="006B1245" w14:paraId="172A2622" w14:textId="77777777">
      <w:pPr>
        <w:ind w:left="1080"/>
        <w:rPr>
          <w:rFonts w:ascii="Arial" w:hAnsi="Arial" w:cs="Arial"/>
        </w:rPr>
      </w:pPr>
    </w:p>
    <w:p w:rsidRPr="00F31A27" w:rsidR="006B1245" w:rsidP="006E2E44" w:rsidRDefault="0023510B" w14:paraId="0F515CFC" w14:textId="0502ACCA">
      <w:pPr>
        <w:pStyle w:val="Listeavsnitt"/>
        <w:numPr>
          <w:ilvl w:val="0"/>
          <w:numId w:val="36"/>
        </w:numPr>
      </w:pPr>
      <w:r w:rsidRPr="00F31A27">
        <w:t>RGB colored point cloud for the entire mapping area, using the RGB values from the imageries.</w:t>
      </w:r>
      <w:r w:rsidRPr="00F31A27" w:rsidR="00C454B3">
        <w:t xml:space="preserve"> </w:t>
      </w:r>
    </w:p>
    <w:p w:rsidRPr="00F31A27" w:rsidR="006B1245" w:rsidP="00EC6046" w:rsidRDefault="006B1245" w14:paraId="3CD9EC77" w14:textId="77777777">
      <w:pPr>
        <w:ind w:left="1440"/>
        <w:rPr>
          <w:rFonts w:ascii="Arial" w:hAnsi="Arial" w:cs="Arial"/>
        </w:rPr>
      </w:pPr>
    </w:p>
    <w:p w:rsidRPr="008D005B" w:rsidR="0023510B" w:rsidP="006E2E44" w:rsidRDefault="0023510B" w14:paraId="7C865596" w14:textId="77777777">
      <w:pPr>
        <w:pStyle w:val="Listeavsnitt"/>
        <w:numPr>
          <w:ilvl w:val="0"/>
          <w:numId w:val="36"/>
        </w:numPr>
        <w:rPr/>
      </w:pPr>
      <w:r w:rsidR="0023510B">
        <w:rPr/>
        <w:t xml:space="preserve">The following </w:t>
      </w:r>
      <w:r w:rsidR="0023510B">
        <w:rPr/>
        <w:t>rasters</w:t>
      </w:r>
      <w:r w:rsidR="0023510B">
        <w:rPr/>
        <w:t xml:space="preserve"> must be produced from the obtained point clouds and delivered as a lossless compressed </w:t>
      </w:r>
      <w:r w:rsidR="0023510B">
        <w:rPr/>
        <w:t>GeoTiffs</w:t>
      </w:r>
      <w:r w:rsidR="0023510B">
        <w:rPr/>
        <w:t xml:space="preserve"> with </w:t>
      </w:r>
      <w:r w:rsidR="0023510B">
        <w:rPr/>
        <w:t xml:space="preserve">EPSG: </w:t>
      </w:r>
      <w:r w:rsidR="0023510B">
        <w:rPr/>
        <w:t>25832</w:t>
      </w:r>
      <w:r w:rsidR="0023510B">
        <w:rPr/>
        <w:t xml:space="preserve"> </w:t>
      </w:r>
      <w:r w:rsidR="0023510B">
        <w:rPr/>
        <w:t>projection</w:t>
      </w:r>
      <w:r w:rsidR="0023510B">
        <w:rPr/>
        <w:t xml:space="preserve">: </w:t>
      </w:r>
    </w:p>
    <w:p w:rsidRPr="008D005B" w:rsidR="0023510B" w:rsidP="004B2E6C" w:rsidRDefault="0023510B" w14:paraId="488E4B96" w14:textId="01F0A899">
      <w:pPr>
        <w:pStyle w:val="Listeavsnitt"/>
        <w:numPr>
          <w:ilvl w:val="0"/>
          <w:numId w:val="37"/>
        </w:numPr>
      </w:pPr>
      <w:r w:rsidRPr="008D005B">
        <w:t>Density Grid (Class 2 and 40) at 2x2m resolution</w:t>
      </w:r>
    </w:p>
    <w:p w:rsidRPr="00F31A27" w:rsidR="0023510B" w:rsidP="004B2E6C" w:rsidRDefault="0023510B" w14:paraId="15F68925" w14:textId="5B01154F">
      <w:pPr>
        <w:pStyle w:val="Listeavsnitt"/>
        <w:numPr>
          <w:ilvl w:val="0"/>
          <w:numId w:val="37"/>
        </w:numPr>
      </w:pPr>
      <w:r w:rsidRPr="00F31A27">
        <w:t>1m DTM grid generated from a TIN model (natural neighbors) based on Class 2 and 40</w:t>
      </w:r>
    </w:p>
    <w:p w:rsidRPr="00F31A27" w:rsidR="0023510B" w:rsidP="004B2E6C" w:rsidRDefault="0023510B" w14:paraId="2DF80724" w14:textId="539B60D3">
      <w:pPr>
        <w:pStyle w:val="Listeavsnitt"/>
        <w:numPr>
          <w:ilvl w:val="0"/>
          <w:numId w:val="37"/>
        </w:numPr>
      </w:pPr>
      <w:r w:rsidRPr="00F31A27">
        <w:t>25cm DTM grid generated from a TIN model (natural neighbors) based on Class 2 and 40</w:t>
      </w:r>
    </w:p>
    <w:p w:rsidRPr="00227E20" w:rsidR="00EC6046" w:rsidP="00AA7C18" w:rsidRDefault="00EC6046" w14:paraId="48A84887" w14:textId="77777777">
      <w:pPr>
        <w:ind w:left="2520"/>
        <w:rPr>
          <w:rFonts w:ascii="Arial" w:hAnsi="Arial" w:cs="Arial"/>
        </w:rPr>
      </w:pPr>
    </w:p>
    <w:p w:rsidRPr="00F31A27" w:rsidR="000107C1" w:rsidP="006E2E44" w:rsidRDefault="000107C1" w14:paraId="0591D94C" w14:textId="37500A28">
      <w:pPr>
        <w:pStyle w:val="Listeavsnitt"/>
        <w:numPr>
          <w:ilvl w:val="0"/>
          <w:numId w:val="36"/>
        </w:numPr>
      </w:pPr>
      <w:r w:rsidRPr="00F31A27">
        <w:t xml:space="preserve">Delivery of the ALB and ALS data to the Norwegian national management solution </w:t>
      </w:r>
      <w:hyperlink w:history="1" r:id="rId31">
        <w:r w:rsidRPr="00F31A27">
          <w:rPr>
            <w:rStyle w:val="Hyperkobling"/>
            <w:rFonts w:ascii="Arial" w:hAnsi="Arial"/>
          </w:rPr>
          <w:t>hoydedata.no</w:t>
        </w:r>
      </w:hyperlink>
      <w:r w:rsidRPr="00F31A27">
        <w:t xml:space="preserve">, as described in </w:t>
      </w:r>
      <w:hyperlink w:history="1" w:anchor="trueleveranse" r:id="rId32">
        <w:r w:rsidR="005F5038">
          <w:rPr>
            <w:rStyle w:val="Hyperkobling"/>
            <w:rFonts w:ascii="Arial" w:hAnsi="Arial"/>
          </w:rPr>
          <w:t>Produktspesifikasjon: Punktsky 1.0.3</w:t>
        </w:r>
      </w:hyperlink>
      <w:r w:rsidRPr="00F31A27" w:rsidR="002E7268">
        <w:t xml:space="preserve"> </w:t>
      </w:r>
      <w:r w:rsidRPr="00F31A27">
        <w:t>chapter 11</w:t>
      </w:r>
      <w:r w:rsidRPr="00F31A27" w:rsidR="0029623F">
        <w:t>,</w:t>
      </w:r>
      <w:r w:rsidRPr="00F31A27">
        <w:t xml:space="preserve"> </w:t>
      </w:r>
      <w:r w:rsidRPr="00F31A27" w:rsidR="0029623F">
        <w:t>o</w:t>
      </w:r>
      <w:r w:rsidRPr="00F31A27" w:rsidR="00A47541">
        <w:t>ne upload for each river.</w:t>
      </w:r>
      <w:r w:rsidRPr="00F31A27" w:rsidR="00927C5D">
        <w:t xml:space="preserve"> </w:t>
      </w:r>
      <w:r w:rsidRPr="00F31A27">
        <w:t xml:space="preserve">This </w:t>
      </w:r>
      <w:r w:rsidRPr="00F31A27" w:rsidR="002E7268">
        <w:t>includes</w:t>
      </w:r>
      <w:r w:rsidRPr="00F31A27">
        <w:t xml:space="preserve"> all necessary data and metadata about the project:</w:t>
      </w:r>
    </w:p>
    <w:p w:rsidRPr="00F31A27" w:rsidR="000107C1" w:rsidP="00AE6E5B" w:rsidRDefault="000107C1" w14:paraId="4749E259" w14:textId="3FC07E36">
      <w:pPr>
        <w:pStyle w:val="Listeavsnitt"/>
        <w:numPr>
          <w:ilvl w:val="0"/>
          <w:numId w:val="38"/>
        </w:numPr>
      </w:pPr>
      <w:r w:rsidRPr="00F31A27">
        <w:t xml:space="preserve">Delivery of point cloud, </w:t>
      </w:r>
      <w:hyperlink w:history="1" w:anchor="trueleveranse-punktsky" r:id="rId33">
        <w:r w:rsidRPr="00F31A27">
          <w:rPr>
            <w:rStyle w:val="Hyperkobling"/>
            <w:rFonts w:ascii="Arial" w:hAnsi="Arial"/>
          </w:rPr>
          <w:t>see chapter 11.1</w:t>
        </w:r>
      </w:hyperlink>
      <w:r w:rsidRPr="00F31A27">
        <w:t>.</w:t>
      </w:r>
    </w:p>
    <w:p w:rsidRPr="00F31A27" w:rsidR="000107C1" w:rsidP="00AE6E5B" w:rsidRDefault="000107C1" w14:paraId="787D38D8" w14:textId="586B1643">
      <w:pPr>
        <w:pStyle w:val="Listeavsnitt"/>
        <w:numPr>
          <w:ilvl w:val="0"/>
          <w:numId w:val="38"/>
        </w:numPr>
      </w:pPr>
      <w:r w:rsidRPr="00F31A27">
        <w:t xml:space="preserve">Metadata, </w:t>
      </w:r>
      <w:hyperlink w:history="1" w:anchor="trueleveranse-metadata" r:id="rId34">
        <w:r w:rsidRPr="00F31A27">
          <w:rPr>
            <w:rStyle w:val="Hyperkobling"/>
            <w:rFonts w:ascii="Arial" w:hAnsi="Arial"/>
          </w:rPr>
          <w:t>see chapter 11.2</w:t>
        </w:r>
      </w:hyperlink>
      <w:r w:rsidRPr="00F31A27">
        <w:t>.</w:t>
      </w:r>
    </w:p>
    <w:p w:rsidRPr="00227E20" w:rsidR="00AA7C18" w:rsidP="00BB1E01" w:rsidRDefault="00AA7C18" w14:paraId="60BE8C93" w14:textId="77777777">
      <w:pPr>
        <w:ind w:left="1800"/>
        <w:rPr>
          <w:rFonts w:ascii="Arial" w:hAnsi="Arial" w:cs="Arial"/>
        </w:rPr>
      </w:pPr>
    </w:p>
    <w:p w:rsidRPr="00F31A27" w:rsidR="000107C1" w:rsidP="006E2E44" w:rsidRDefault="00AA7C18" w14:paraId="639E0868" w14:textId="04625608">
      <w:pPr>
        <w:pStyle w:val="Listeavsnitt"/>
        <w:numPr>
          <w:ilvl w:val="0"/>
          <w:numId w:val="36"/>
        </w:numPr>
      </w:pPr>
      <w:r w:rsidRPr="00F31A27">
        <w:t>Metadata – coverage overviews and flightlines for each individual mapping area must be delivered in SOSI, shapefile format or ESRI file geodatabase.</w:t>
      </w:r>
    </w:p>
    <w:p w:rsidRPr="00F31A27" w:rsidR="00AA7C18" w:rsidP="00BB1E01" w:rsidRDefault="00AA7C18" w14:paraId="60A163C8" w14:textId="77777777">
      <w:pPr>
        <w:ind w:left="1080"/>
        <w:rPr>
          <w:rFonts w:ascii="Arial" w:hAnsi="Arial" w:cs="Arial"/>
        </w:rPr>
      </w:pPr>
    </w:p>
    <w:p w:rsidRPr="00F31A27" w:rsidR="00AA7C18" w:rsidP="006E2E44" w:rsidRDefault="00AA7C18" w14:paraId="3EDA1A42" w14:textId="7D85BE48">
      <w:pPr>
        <w:pStyle w:val="Listeavsnitt"/>
        <w:numPr>
          <w:ilvl w:val="0"/>
          <w:numId w:val="36"/>
        </w:numPr>
      </w:pPr>
      <w:r w:rsidRPr="00F31A27">
        <w:t>Map overview of data holes larger than c. 50 m2 (polygon) for each individual mapping area that documents any missing data due to failures or other reasons for missing data with a unique reference to textual explanation in the report. The polygons must be delivered in SOSI, shapefile format or ESRI file geodatabase.</w:t>
      </w:r>
    </w:p>
    <w:p w:rsidRPr="00227E20" w:rsidR="00AA7C18" w:rsidP="00AA7C18" w:rsidRDefault="00AA7C18" w14:paraId="3B641CFC" w14:textId="77777777">
      <w:pPr>
        <w:ind w:left="2160"/>
        <w:rPr>
          <w:rFonts w:ascii="Arial" w:hAnsi="Arial" w:cs="Arial"/>
        </w:rPr>
      </w:pPr>
    </w:p>
    <w:p w:rsidRPr="00F31A27" w:rsidR="00AA7C18" w:rsidP="006E2E44" w:rsidRDefault="00AA7C18" w14:paraId="25FBD69A" w14:textId="77777777">
      <w:pPr>
        <w:pStyle w:val="Listeavsnitt"/>
        <w:numPr>
          <w:ilvl w:val="0"/>
          <w:numId w:val="36"/>
        </w:numPr>
      </w:pPr>
      <w:r w:rsidRPr="00F31A27">
        <w:t xml:space="preserve">Trial delivery: the main deliveries for an agreed short river stretch. Main deliveries are: </w:t>
      </w:r>
    </w:p>
    <w:p w:rsidRPr="00F31A27" w:rsidR="00AA7C18" w:rsidP="00675277" w:rsidRDefault="00AA7C18" w14:paraId="49648C17" w14:textId="23162CAA">
      <w:pPr>
        <w:pStyle w:val="Listeavsnitt"/>
        <w:numPr>
          <w:ilvl w:val="0"/>
          <w:numId w:val="39"/>
        </w:numPr>
      </w:pPr>
      <w:r w:rsidRPr="00F31A27">
        <w:t>LAZ-files as described in point A.</w:t>
      </w:r>
    </w:p>
    <w:p w:rsidRPr="00F31A27" w:rsidR="00AA7C18" w:rsidP="00675277" w:rsidRDefault="00AA7C18" w14:paraId="315F2666" w14:textId="623BCC52">
      <w:pPr>
        <w:pStyle w:val="Listeavsnitt"/>
        <w:numPr>
          <w:ilvl w:val="0"/>
          <w:numId w:val="39"/>
        </w:numPr>
      </w:pPr>
      <w:r w:rsidRPr="00F31A27">
        <w:t>Temporary orthophoto as described in point B.</w:t>
      </w:r>
    </w:p>
    <w:p w:rsidRPr="00F31A27" w:rsidR="00AA7C18" w:rsidP="00675277" w:rsidRDefault="00AA7C18" w14:paraId="2A50DAF1" w14:textId="3F250639">
      <w:pPr>
        <w:pStyle w:val="Listeavsnitt"/>
        <w:numPr>
          <w:ilvl w:val="0"/>
          <w:numId w:val="39"/>
        </w:numPr>
      </w:pPr>
      <w:r w:rsidRPr="00F31A27">
        <w:t>RGB colored point cloud as described in point C</w:t>
      </w:r>
    </w:p>
    <w:p w:rsidRPr="00F31A27" w:rsidR="00AA7C18" w:rsidP="00675277" w:rsidRDefault="00AA7C18" w14:paraId="7AEC18C1" w14:textId="7F4238EE">
      <w:pPr>
        <w:pStyle w:val="Listeavsnitt"/>
        <w:numPr>
          <w:ilvl w:val="0"/>
          <w:numId w:val="39"/>
        </w:numPr>
      </w:pPr>
      <w:r w:rsidRPr="00F31A27">
        <w:t>Rasters as described in point D</w:t>
      </w:r>
    </w:p>
    <w:p w:rsidRPr="00F31A27" w:rsidR="0024072A" w:rsidP="00675277" w:rsidRDefault="00AA7C18" w14:paraId="70BB686C" w14:textId="2EFB1455">
      <w:pPr>
        <w:pStyle w:val="Listeavsnitt"/>
        <w:numPr>
          <w:ilvl w:val="0"/>
          <w:numId w:val="39"/>
        </w:numPr>
      </w:pPr>
      <w:r w:rsidRPr="00F31A27">
        <w:t>Metadata as described in point F</w:t>
      </w:r>
      <w:r w:rsidRPr="00F31A27" w:rsidR="002B6404">
        <w:t>,</w:t>
      </w:r>
      <w:r w:rsidRPr="00F31A27">
        <w:t xml:space="preserve"> should be delivered for the whole subproject and not only for a short stretch</w:t>
      </w:r>
    </w:p>
    <w:p w:rsidR="00B95223" w:rsidP="00F31A27" w:rsidRDefault="00B95223" w14:paraId="4AC1A1C9" w14:textId="77777777">
      <w:pPr>
        <w:ind w:left="1080"/>
      </w:pPr>
    </w:p>
    <w:p w:rsidRPr="005826E6" w:rsidR="00BB671B" w:rsidP="00BB671B" w:rsidRDefault="00660EFD" w14:paraId="38D3194C" w14:textId="3F329CBA">
      <w:pPr>
        <w:pStyle w:val="Overskrift3"/>
        <w:rPr>
          <w:rFonts w:ascii="Arial" w:hAnsi="Arial" w:cs="Arial"/>
        </w:rPr>
      </w:pPr>
      <w:bookmarkStart w:name="_Toc226552074" w:id="43"/>
      <w:r>
        <w:rPr>
          <w:rFonts w:ascii="Arial" w:hAnsi="Arial" w:cs="Arial"/>
        </w:rPr>
        <w:t>Report</w:t>
      </w:r>
      <w:r w:rsidR="00313D7B">
        <w:rPr>
          <w:rFonts w:ascii="Arial" w:hAnsi="Arial" w:cs="Arial"/>
        </w:rPr>
        <w:t xml:space="preserve"> on </w:t>
      </w:r>
      <w:r w:rsidRPr="005826E6" w:rsidR="00B95223">
        <w:rPr>
          <w:rFonts w:ascii="Arial" w:hAnsi="Arial" w:cs="Arial"/>
        </w:rPr>
        <w:t>Climate and Environment</w:t>
      </w:r>
      <w:r w:rsidR="00313D7B">
        <w:rPr>
          <w:rFonts w:ascii="Arial" w:hAnsi="Arial" w:cs="Arial"/>
        </w:rPr>
        <w:t xml:space="preserve"> impact</w:t>
      </w:r>
      <w:bookmarkEnd w:id="43"/>
    </w:p>
    <w:p w:rsidRPr="005826E6" w:rsidR="005826E6" w:rsidP="00DA6BDE" w:rsidRDefault="005826E6" w14:paraId="37DC3394" w14:textId="287D6FB1">
      <w:pPr>
        <w:pStyle w:val="Brdtekst"/>
        <w:numPr>
          <w:ilvl w:val="0"/>
          <w:numId w:val="34"/>
        </w:numPr>
        <w:rPr>
          <w:rFonts w:ascii="Arial" w:hAnsi="Arial" w:cs="Arial"/>
          <w:lang w:val="en-US"/>
        </w:rPr>
      </w:pPr>
      <w:r w:rsidRPr="005826E6">
        <w:rPr>
          <w:rFonts w:ascii="Arial" w:hAnsi="Arial" w:cs="Arial"/>
          <w:lang w:val="en-US"/>
        </w:rPr>
        <w:t xml:space="preserve">When data collection has been completed, the supplier shall report the type of aircraft used for the execution of the assignment (registration number), along with the corresponding flight time (in decimal hours) and fuel consumption (in liters) per aircraft. The report shall be submitted to the project manager at </w:t>
      </w:r>
      <w:r w:rsidRPr="005826E6" w:rsidR="00313D7B">
        <w:rPr>
          <w:rFonts w:ascii="Arial" w:hAnsi="Arial" w:cs="Arial"/>
          <w:lang w:val="en-US"/>
        </w:rPr>
        <w:t>NVE</w:t>
      </w:r>
      <w:r w:rsidRPr="005826E6">
        <w:rPr>
          <w:rFonts w:ascii="Arial" w:hAnsi="Arial" w:cs="Arial"/>
          <w:lang w:val="en-US"/>
        </w:rPr>
        <w:t>.</w:t>
      </w:r>
    </w:p>
    <w:p w:rsidRPr="005826E6" w:rsidR="00F31A27" w:rsidP="00DA6BDE" w:rsidRDefault="005826E6" w14:paraId="5893F41A" w14:textId="6395A9F8">
      <w:pPr>
        <w:pStyle w:val="Brdtekst"/>
        <w:numPr>
          <w:ilvl w:val="0"/>
          <w:numId w:val="34"/>
        </w:numPr>
        <w:rPr>
          <w:rFonts w:ascii="Arial" w:hAnsi="Arial" w:cs="Arial"/>
          <w:lang w:val="en-US"/>
        </w:rPr>
      </w:pPr>
      <w:r w:rsidRPr="005826E6">
        <w:rPr>
          <w:rFonts w:ascii="Arial" w:hAnsi="Arial" w:cs="Arial"/>
          <w:lang w:val="en-US"/>
        </w:rPr>
        <w:t xml:space="preserve">Any deviations from the measures and routines described </w:t>
      </w:r>
      <w:r w:rsidRPr="00F66716">
        <w:rPr>
          <w:rFonts w:ascii="Arial" w:hAnsi="Arial" w:cs="Arial"/>
          <w:lang w:val="en-US"/>
        </w:rPr>
        <w:t xml:space="preserve">in section </w:t>
      </w:r>
      <w:r w:rsidRPr="00F66716" w:rsidR="00AD1CC5">
        <w:rPr>
          <w:rFonts w:ascii="Arial" w:hAnsi="Arial" w:cs="Arial"/>
          <w:lang w:val="en-US"/>
        </w:rPr>
        <w:t>4</w:t>
      </w:r>
      <w:r w:rsidRPr="00F66716" w:rsidR="00DA6BDE">
        <w:rPr>
          <w:rFonts w:ascii="Arial" w:hAnsi="Arial" w:cs="Arial"/>
          <w:lang w:val="en-US"/>
        </w:rPr>
        <w:t xml:space="preserve"> in</w:t>
      </w:r>
      <w:r w:rsidR="00DA6BDE">
        <w:rPr>
          <w:rFonts w:ascii="Arial" w:hAnsi="Arial" w:cs="Arial"/>
          <w:lang w:val="en-US"/>
        </w:rPr>
        <w:t xml:space="preserve"> Tender </w:t>
      </w:r>
      <w:r w:rsidR="00313D7B">
        <w:rPr>
          <w:rFonts w:ascii="Arial" w:hAnsi="Arial" w:cs="Arial"/>
          <w:lang w:val="en-US"/>
        </w:rPr>
        <w:t>Documentation</w:t>
      </w:r>
      <w:r w:rsidRPr="005826E6">
        <w:rPr>
          <w:rFonts w:ascii="Arial" w:hAnsi="Arial" w:cs="Arial"/>
          <w:lang w:val="en-US"/>
        </w:rPr>
        <w:t xml:space="preserve"> shall be specified in the monthly report, along with a justification</w:t>
      </w:r>
      <w:r w:rsidR="00DA6BDE">
        <w:rPr>
          <w:rFonts w:ascii="Arial" w:hAnsi="Arial" w:cs="Arial"/>
          <w:lang w:val="en-US"/>
        </w:rPr>
        <w:t>.</w:t>
      </w:r>
    </w:p>
    <w:p w:rsidRPr="00B95223" w:rsidR="00B95223" w:rsidP="00B95223" w:rsidRDefault="00B95223" w14:paraId="6F9494F1" w14:textId="77777777">
      <w:pPr>
        <w:pStyle w:val="Brdtekst"/>
        <w:rPr>
          <w:lang w:val="en-US"/>
        </w:rPr>
      </w:pPr>
    </w:p>
    <w:p w:rsidR="00594FFD" w:rsidP="00594FFD" w:rsidRDefault="00594FFD" w14:paraId="2BD7201E" w14:textId="43D727C7">
      <w:pPr>
        <w:pStyle w:val="Overskrift2"/>
        <w:rPr>
          <w:rFonts w:ascii="Arial" w:hAnsi="Arial" w:cs="Arial"/>
        </w:rPr>
      </w:pPr>
      <w:bookmarkStart w:name="_Toc226552075" w:id="44"/>
      <w:r w:rsidRPr="00594FFD">
        <w:rPr>
          <w:rFonts w:ascii="Arial" w:hAnsi="Arial" w:cs="Arial"/>
        </w:rPr>
        <w:t>Important dates</w:t>
      </w:r>
      <w:r w:rsidR="00BE3A0A">
        <w:rPr>
          <w:rFonts w:ascii="Arial" w:hAnsi="Arial" w:cs="Arial"/>
        </w:rPr>
        <w:t xml:space="preserve"> and projects follow-up</w:t>
      </w:r>
      <w:bookmarkEnd w:id="44"/>
    </w:p>
    <w:p w:rsidRPr="004A47F7" w:rsidR="004A47F7" w:rsidP="004A47F7" w:rsidRDefault="004A47F7" w14:paraId="6C0FC480" w14:textId="1C81E618">
      <w:pPr>
        <w:rPr>
          <w:rFonts w:ascii="Arial" w:hAnsi="Arial" w:cs="Arial"/>
        </w:rPr>
      </w:pPr>
      <w:r w:rsidRPr="004A47F7">
        <w:rPr>
          <w:rFonts w:ascii="Arial" w:hAnsi="Arial" w:cs="Arial"/>
        </w:rPr>
        <w:t xml:space="preserve">The deadline for data collection has been set to </w:t>
      </w:r>
      <w:r w:rsidRPr="003975CC" w:rsidR="009455CE">
        <w:rPr>
          <w:rFonts w:ascii="Arial" w:hAnsi="Arial" w:cs="Arial"/>
        </w:rPr>
        <w:t>15</w:t>
      </w:r>
      <w:r w:rsidRPr="003975CC">
        <w:rPr>
          <w:rFonts w:ascii="Arial" w:hAnsi="Arial" w:cs="Arial"/>
        </w:rPr>
        <w:t>.0</w:t>
      </w:r>
      <w:r w:rsidR="003975CC">
        <w:rPr>
          <w:rFonts w:ascii="Arial" w:hAnsi="Arial" w:cs="Arial"/>
        </w:rPr>
        <w:t>8</w:t>
      </w:r>
      <w:r w:rsidRPr="003975CC">
        <w:rPr>
          <w:rFonts w:ascii="Arial" w:hAnsi="Arial" w:cs="Arial"/>
        </w:rPr>
        <w:t>.202</w:t>
      </w:r>
      <w:r w:rsidRPr="003975CC" w:rsidR="003975CC">
        <w:rPr>
          <w:rFonts w:ascii="Arial" w:hAnsi="Arial" w:cs="Arial"/>
        </w:rPr>
        <w:t>7</w:t>
      </w:r>
      <w:r w:rsidRPr="003975CC">
        <w:rPr>
          <w:rFonts w:ascii="Arial" w:hAnsi="Arial" w:cs="Arial"/>
        </w:rPr>
        <w:t xml:space="preserve"> for</w:t>
      </w:r>
      <w:r w:rsidRPr="004A47F7">
        <w:rPr>
          <w:rFonts w:ascii="Arial" w:hAnsi="Arial" w:cs="Arial"/>
        </w:rPr>
        <w:t xml:space="preserve"> all subprojects</w:t>
      </w:r>
      <w:r w:rsidR="00D43033">
        <w:rPr>
          <w:rFonts w:ascii="Arial" w:hAnsi="Arial" w:cs="Arial"/>
        </w:rPr>
        <w:t>, but data collected in 2026 is preferred</w:t>
      </w:r>
      <w:r w:rsidRPr="004A47F7">
        <w:rPr>
          <w:rFonts w:ascii="Arial" w:hAnsi="Arial" w:cs="Arial"/>
        </w:rPr>
        <w:t>. Contractors will have a maximum of two weeks to fix problems after feedback on the delivery is provided from the client.</w:t>
      </w:r>
    </w:p>
    <w:p w:rsidRPr="004A47F7" w:rsidR="004A47F7" w:rsidP="004A47F7" w:rsidRDefault="004A47F7" w14:paraId="33F25943" w14:textId="58E51BAA">
      <w:pPr>
        <w:rPr>
          <w:rFonts w:ascii="Arial" w:hAnsi="Arial" w:cs="Arial"/>
        </w:rPr>
      </w:pPr>
      <w:r w:rsidRPr="004A47F7">
        <w:rPr>
          <w:rFonts w:ascii="Arial" w:hAnsi="Arial" w:cs="Arial"/>
        </w:rPr>
        <w:t xml:space="preserve">The trial delivery shall include all the main data deliveries for a short river stretch (c. </w:t>
      </w:r>
      <w:r w:rsidRPr="002368B9" w:rsidR="0047212F">
        <w:rPr>
          <w:rFonts w:ascii="Arial" w:hAnsi="Arial" w:cs="Arial"/>
        </w:rPr>
        <w:t>1-2</w:t>
      </w:r>
      <w:r w:rsidRPr="002368B9">
        <w:rPr>
          <w:rFonts w:ascii="Arial" w:hAnsi="Arial" w:cs="Arial"/>
        </w:rPr>
        <w:t xml:space="preserve"> km),</w:t>
      </w:r>
      <w:r w:rsidRPr="004A47F7">
        <w:rPr>
          <w:rFonts w:ascii="Arial" w:hAnsi="Arial" w:cs="Arial"/>
        </w:rPr>
        <w:t xml:space="preserve"> see chap.2.</w:t>
      </w:r>
      <w:r w:rsidR="00351ACF">
        <w:rPr>
          <w:rFonts w:ascii="Arial" w:hAnsi="Arial" w:cs="Arial"/>
        </w:rPr>
        <w:t>7</w:t>
      </w:r>
      <w:r w:rsidRPr="004A47F7">
        <w:rPr>
          <w:rFonts w:ascii="Arial" w:hAnsi="Arial" w:cs="Arial"/>
        </w:rPr>
        <w:t xml:space="preserve">, point </w:t>
      </w:r>
      <w:r w:rsidR="00351ACF">
        <w:rPr>
          <w:rFonts w:ascii="Arial" w:hAnsi="Arial" w:cs="Arial"/>
        </w:rPr>
        <w:t>H</w:t>
      </w:r>
      <w:r w:rsidR="00A4302F">
        <w:rPr>
          <w:rFonts w:ascii="Arial" w:hAnsi="Arial" w:cs="Arial"/>
        </w:rPr>
        <w:t>.</w:t>
      </w:r>
    </w:p>
    <w:p w:rsidRPr="004A47F7" w:rsidR="004A47F7" w:rsidP="004A47F7" w:rsidRDefault="004A47F7" w14:paraId="7357356E" w14:textId="77777777">
      <w:pPr>
        <w:rPr>
          <w:rFonts w:ascii="Arial" w:hAnsi="Arial" w:cs="Arial"/>
        </w:rPr>
      </w:pPr>
      <w:r w:rsidRPr="004A47F7">
        <w:rPr>
          <w:rFonts w:ascii="Arial" w:hAnsi="Arial" w:cs="Arial"/>
        </w:rPr>
        <w:t xml:space="preserve">The client has set out the following timeframes for the process:  </w:t>
      </w:r>
    </w:p>
    <w:tbl>
      <w:tblPr>
        <w:tblW w:w="0" w:type="auto"/>
        <w:tblInd w:w="-3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1E0" w:firstRow="1" w:lastRow="1" w:firstColumn="1" w:lastColumn="1" w:noHBand="0" w:noVBand="0"/>
      </w:tblPr>
      <w:tblGrid>
        <w:gridCol w:w="5778"/>
        <w:gridCol w:w="2835"/>
      </w:tblGrid>
      <w:tr w:rsidR="00B54E7F" w:rsidTr="00651393" w14:paraId="6D576624" w14:textId="77777777">
        <w:tc>
          <w:tcPr>
            <w:tcW w:w="5778" w:type="dxa"/>
            <w:tcBorders>
              <w:top w:val="single" w:color="auto" w:sz="4" w:space="0"/>
              <w:left w:val="single" w:color="auto" w:sz="4" w:space="0"/>
              <w:bottom w:val="single" w:color="auto" w:sz="4" w:space="0"/>
              <w:right w:val="single" w:color="auto" w:sz="4" w:space="0"/>
            </w:tcBorders>
            <w:shd w:val="clear" w:color="auto" w:fill="C0C0C0"/>
            <w:hideMark/>
          </w:tcPr>
          <w:p w:rsidR="00B54E7F" w:rsidP="00651393" w:rsidRDefault="00B54E7F" w14:paraId="7FC317CB" w14:textId="77777777">
            <w:pPr>
              <w:rPr>
                <w:rFonts w:cs="Arial"/>
                <w:sz w:val="24"/>
                <w:szCs w:val="24"/>
              </w:rPr>
            </w:pPr>
            <w:r>
              <w:rPr>
                <w:rFonts w:cs="Arial"/>
                <w:sz w:val="24"/>
                <w:szCs w:val="24"/>
                <w:lang w:bidi="en-US"/>
              </w:rPr>
              <w:t>Activity</w:t>
            </w:r>
          </w:p>
        </w:tc>
        <w:tc>
          <w:tcPr>
            <w:tcW w:w="2835" w:type="dxa"/>
            <w:tcBorders>
              <w:top w:val="single" w:color="auto" w:sz="4" w:space="0"/>
              <w:left w:val="single" w:color="auto" w:sz="4" w:space="0"/>
              <w:bottom w:val="single" w:color="auto" w:sz="4" w:space="0"/>
              <w:right w:val="single" w:color="auto" w:sz="4" w:space="0"/>
            </w:tcBorders>
            <w:shd w:val="clear" w:color="auto" w:fill="C0C0C0"/>
            <w:hideMark/>
          </w:tcPr>
          <w:p w:rsidR="00B54E7F" w:rsidP="00651393" w:rsidRDefault="00B54E7F" w14:paraId="7A74C931" w14:textId="77777777">
            <w:pPr>
              <w:rPr>
                <w:rFonts w:cs="Arial"/>
                <w:sz w:val="24"/>
                <w:szCs w:val="24"/>
              </w:rPr>
            </w:pPr>
            <w:r w:rsidRPr="6D3A4F44">
              <w:rPr>
                <w:rFonts w:cs="Arial"/>
                <w:sz w:val="24"/>
                <w:szCs w:val="24"/>
                <w:lang w:bidi="en-US"/>
              </w:rPr>
              <w:t>Date and time</w:t>
            </w:r>
          </w:p>
        </w:tc>
      </w:tr>
      <w:tr w:rsidR="00B54E7F" w:rsidTr="00651393" w14:paraId="55FE8A9A" w14:textId="77777777">
        <w:tc>
          <w:tcPr>
            <w:tcW w:w="5778" w:type="dxa"/>
            <w:tcBorders>
              <w:top w:val="single" w:color="auto" w:sz="4" w:space="0"/>
              <w:left w:val="single" w:color="auto" w:sz="4" w:space="0"/>
              <w:bottom w:val="single" w:color="auto" w:sz="4" w:space="0"/>
              <w:right w:val="single" w:color="auto" w:sz="4" w:space="0"/>
            </w:tcBorders>
          </w:tcPr>
          <w:p w:rsidRPr="0095363A" w:rsidR="00B54E7F" w:rsidP="00651393" w:rsidRDefault="00B54E7F" w14:paraId="154DF4BA" w14:textId="77777777">
            <w:pPr>
              <w:rPr>
                <w:rFonts w:ascii="Arial" w:hAnsi="Arial" w:cs="Arial"/>
                <w:sz w:val="24"/>
                <w:szCs w:val="24"/>
                <w:lang w:bidi="en-US"/>
              </w:rPr>
            </w:pPr>
            <w:r w:rsidRPr="0095363A">
              <w:rPr>
                <w:rFonts w:ascii="Arial" w:hAnsi="Arial" w:cs="Arial"/>
                <w:sz w:val="24"/>
                <w:szCs w:val="24"/>
                <w:lang w:bidi="en-US"/>
              </w:rPr>
              <w:t>Absolute deadline for data collection</w:t>
            </w:r>
          </w:p>
        </w:tc>
        <w:tc>
          <w:tcPr>
            <w:tcW w:w="2835" w:type="dxa"/>
            <w:tcBorders>
              <w:top w:val="single" w:color="auto" w:sz="4" w:space="0"/>
              <w:left w:val="single" w:color="auto" w:sz="4" w:space="0"/>
              <w:bottom w:val="single" w:color="auto" w:sz="4" w:space="0"/>
              <w:right w:val="single" w:color="auto" w:sz="4" w:space="0"/>
            </w:tcBorders>
          </w:tcPr>
          <w:p w:rsidRPr="0095363A" w:rsidR="00B54E7F" w:rsidP="00651393" w:rsidRDefault="00176D6A" w14:paraId="6AB251F1" w14:textId="755D18CD">
            <w:pPr>
              <w:rPr>
                <w:rFonts w:ascii="Arial" w:hAnsi="Arial" w:cs="Arial"/>
                <w:sz w:val="24"/>
                <w:szCs w:val="24"/>
                <w:lang w:bidi="en-US"/>
              </w:rPr>
            </w:pPr>
            <w:r w:rsidRPr="002368B9">
              <w:rPr>
                <w:rFonts w:ascii="Arial" w:hAnsi="Arial" w:cs="Arial"/>
                <w:sz w:val="24"/>
                <w:szCs w:val="24"/>
                <w:lang w:bidi="en-US"/>
              </w:rPr>
              <w:t>15</w:t>
            </w:r>
            <w:r w:rsidRPr="002368B9" w:rsidR="00B54E7F">
              <w:rPr>
                <w:rFonts w:ascii="Arial" w:hAnsi="Arial" w:cs="Arial"/>
                <w:sz w:val="24"/>
                <w:szCs w:val="24"/>
                <w:lang w:bidi="en-US"/>
              </w:rPr>
              <w:t>.0</w:t>
            </w:r>
            <w:r w:rsidRPr="002368B9" w:rsidR="002368B9">
              <w:rPr>
                <w:rFonts w:ascii="Arial" w:hAnsi="Arial" w:cs="Arial"/>
                <w:sz w:val="24"/>
                <w:szCs w:val="24"/>
                <w:lang w:bidi="en-US"/>
              </w:rPr>
              <w:t>8</w:t>
            </w:r>
            <w:r w:rsidRPr="002368B9" w:rsidR="00B54E7F">
              <w:rPr>
                <w:rFonts w:ascii="Arial" w:hAnsi="Arial" w:cs="Arial"/>
                <w:sz w:val="24"/>
                <w:szCs w:val="24"/>
                <w:lang w:bidi="en-US"/>
              </w:rPr>
              <w:t>.202</w:t>
            </w:r>
            <w:r w:rsidRPr="002368B9" w:rsidR="002368B9">
              <w:rPr>
                <w:rFonts w:ascii="Arial" w:hAnsi="Arial" w:cs="Arial"/>
                <w:sz w:val="24"/>
                <w:szCs w:val="24"/>
                <w:lang w:bidi="en-US"/>
              </w:rPr>
              <w:t>7</w:t>
            </w:r>
          </w:p>
        </w:tc>
      </w:tr>
      <w:tr w:rsidR="00B54E7F" w:rsidTr="00651393" w14:paraId="430718F7" w14:textId="77777777">
        <w:tc>
          <w:tcPr>
            <w:tcW w:w="5778" w:type="dxa"/>
            <w:tcBorders>
              <w:top w:val="single" w:color="auto" w:sz="4" w:space="0"/>
              <w:left w:val="single" w:color="auto" w:sz="4" w:space="0"/>
              <w:bottom w:val="single" w:color="auto" w:sz="4" w:space="0"/>
              <w:right w:val="single" w:color="auto" w:sz="4" w:space="0"/>
            </w:tcBorders>
          </w:tcPr>
          <w:p w:rsidRPr="0095363A" w:rsidR="00B54E7F" w:rsidP="00651393" w:rsidRDefault="00B54E7F" w14:paraId="2118200C" w14:textId="77777777">
            <w:pPr>
              <w:rPr>
                <w:rFonts w:ascii="Arial" w:hAnsi="Arial" w:cs="Arial"/>
                <w:sz w:val="24"/>
                <w:szCs w:val="24"/>
                <w:lang w:bidi="en-US"/>
              </w:rPr>
            </w:pPr>
            <w:r w:rsidRPr="0095363A">
              <w:rPr>
                <w:rFonts w:ascii="Arial" w:hAnsi="Arial" w:cs="Arial"/>
                <w:sz w:val="24"/>
                <w:szCs w:val="24"/>
                <w:lang w:bidi="en-US"/>
              </w:rPr>
              <w:t>Trial delivery of sub-areas</w:t>
            </w:r>
          </w:p>
        </w:tc>
        <w:tc>
          <w:tcPr>
            <w:tcW w:w="2835" w:type="dxa"/>
            <w:tcBorders>
              <w:top w:val="single" w:color="auto" w:sz="4" w:space="0"/>
              <w:left w:val="single" w:color="auto" w:sz="4" w:space="0"/>
              <w:bottom w:val="single" w:color="auto" w:sz="4" w:space="0"/>
              <w:right w:val="single" w:color="auto" w:sz="4" w:space="0"/>
            </w:tcBorders>
          </w:tcPr>
          <w:p w:rsidRPr="0095363A" w:rsidR="00B54E7F" w:rsidP="00651393" w:rsidRDefault="00B54E7F" w14:paraId="359227A1" w14:textId="77777777">
            <w:pPr>
              <w:rPr>
                <w:rFonts w:ascii="Arial" w:hAnsi="Arial" w:cs="Arial"/>
                <w:sz w:val="24"/>
                <w:szCs w:val="24"/>
                <w:lang w:bidi="en-US"/>
              </w:rPr>
            </w:pPr>
            <w:r w:rsidRPr="0095363A">
              <w:rPr>
                <w:rFonts w:ascii="Arial" w:hAnsi="Arial" w:cs="Arial"/>
                <w:sz w:val="24"/>
                <w:szCs w:val="24"/>
                <w:lang w:bidi="en-US"/>
              </w:rPr>
              <w:t xml:space="preserve">8 weeks after data collection. </w:t>
            </w:r>
          </w:p>
        </w:tc>
      </w:tr>
      <w:tr w:rsidR="00B54E7F" w:rsidTr="00651393" w14:paraId="4E86E4C9" w14:textId="77777777">
        <w:tc>
          <w:tcPr>
            <w:tcW w:w="5778" w:type="dxa"/>
            <w:tcBorders>
              <w:top w:val="single" w:color="auto" w:sz="4" w:space="0"/>
              <w:left w:val="single" w:color="auto" w:sz="4" w:space="0"/>
              <w:bottom w:val="single" w:color="auto" w:sz="4" w:space="0"/>
              <w:right w:val="single" w:color="auto" w:sz="4" w:space="0"/>
            </w:tcBorders>
          </w:tcPr>
          <w:p w:rsidRPr="0095363A" w:rsidR="00B54E7F" w:rsidP="00651393" w:rsidRDefault="00B54E7F" w14:paraId="02558E88" w14:textId="77777777">
            <w:pPr>
              <w:rPr>
                <w:rFonts w:ascii="Arial" w:hAnsi="Arial" w:cs="Arial"/>
                <w:sz w:val="24"/>
                <w:szCs w:val="24"/>
                <w:lang w:bidi="en-US"/>
              </w:rPr>
            </w:pPr>
            <w:r w:rsidRPr="0095363A">
              <w:rPr>
                <w:rFonts w:ascii="Arial" w:hAnsi="Arial" w:cs="Arial"/>
                <w:sz w:val="24"/>
                <w:szCs w:val="24"/>
                <w:lang w:bidi="en-US"/>
              </w:rPr>
              <w:t>Feedback on trial delivery from NVE/Mapping Authority</w:t>
            </w:r>
          </w:p>
        </w:tc>
        <w:tc>
          <w:tcPr>
            <w:tcW w:w="2835" w:type="dxa"/>
            <w:tcBorders>
              <w:top w:val="single" w:color="auto" w:sz="4" w:space="0"/>
              <w:left w:val="single" w:color="auto" w:sz="4" w:space="0"/>
              <w:bottom w:val="single" w:color="auto" w:sz="4" w:space="0"/>
              <w:right w:val="single" w:color="auto" w:sz="4" w:space="0"/>
            </w:tcBorders>
          </w:tcPr>
          <w:p w:rsidRPr="0095363A" w:rsidR="00B54E7F" w:rsidP="00651393" w:rsidRDefault="00B54E7F" w14:paraId="27499FDF" w14:textId="77777777">
            <w:pPr>
              <w:rPr>
                <w:rFonts w:ascii="Arial" w:hAnsi="Arial" w:cs="Arial"/>
                <w:sz w:val="24"/>
                <w:szCs w:val="24"/>
                <w:lang w:bidi="en-US"/>
              </w:rPr>
            </w:pPr>
            <w:r w:rsidRPr="0095363A">
              <w:rPr>
                <w:rStyle w:val="normaltextrun"/>
                <w:rFonts w:ascii="Arial" w:hAnsi="Arial" w:cs="Arial"/>
                <w:color w:val="000000"/>
                <w:sz w:val="24"/>
                <w:szCs w:val="24"/>
                <w:shd w:val="clear" w:color="auto" w:fill="FFFFFF"/>
                <w:lang w:val="en-GB"/>
              </w:rPr>
              <w:t>Two weeks after delivery of trial delivery</w:t>
            </w:r>
            <w:r w:rsidRPr="0095363A">
              <w:rPr>
                <w:rStyle w:val="eop"/>
                <w:rFonts w:ascii="Arial" w:hAnsi="Arial" w:cs="Arial"/>
                <w:color w:val="000000"/>
                <w:sz w:val="24"/>
                <w:szCs w:val="24"/>
                <w:shd w:val="clear" w:color="auto" w:fill="FFFFFF"/>
              </w:rPr>
              <w:t xml:space="preserve">. </w:t>
            </w:r>
          </w:p>
        </w:tc>
      </w:tr>
      <w:tr w:rsidRPr="00176D6A" w:rsidR="00B54E7F" w:rsidTr="00651393" w14:paraId="448F1066" w14:textId="77777777">
        <w:tc>
          <w:tcPr>
            <w:tcW w:w="5778" w:type="dxa"/>
            <w:tcBorders>
              <w:top w:val="single" w:color="auto" w:sz="4" w:space="0"/>
              <w:left w:val="single" w:color="auto" w:sz="4" w:space="0"/>
              <w:bottom w:val="single" w:color="auto" w:sz="4" w:space="0"/>
              <w:right w:val="single" w:color="auto" w:sz="4" w:space="0"/>
            </w:tcBorders>
          </w:tcPr>
          <w:p w:rsidRPr="0095363A" w:rsidR="00B54E7F" w:rsidP="00651393" w:rsidRDefault="00B54E7F" w14:paraId="2803DB65" w14:textId="77777777">
            <w:pPr>
              <w:rPr>
                <w:rFonts w:ascii="Arial" w:hAnsi="Arial" w:cs="Arial"/>
                <w:sz w:val="24"/>
                <w:szCs w:val="24"/>
                <w:lang w:bidi="en-US"/>
              </w:rPr>
            </w:pPr>
            <w:r w:rsidRPr="0095363A">
              <w:rPr>
                <w:rFonts w:ascii="Arial" w:hAnsi="Arial" w:cs="Arial"/>
                <w:sz w:val="24"/>
                <w:szCs w:val="24"/>
                <w:lang w:bidi="en-US"/>
              </w:rPr>
              <w:t xml:space="preserve">Final delivery, data and report. </w:t>
            </w:r>
          </w:p>
        </w:tc>
        <w:tc>
          <w:tcPr>
            <w:tcW w:w="2835" w:type="dxa"/>
            <w:tcBorders>
              <w:top w:val="single" w:color="auto" w:sz="4" w:space="0"/>
              <w:left w:val="single" w:color="auto" w:sz="4" w:space="0"/>
              <w:bottom w:val="single" w:color="auto" w:sz="4" w:space="0"/>
              <w:right w:val="single" w:color="auto" w:sz="4" w:space="0"/>
            </w:tcBorders>
          </w:tcPr>
          <w:p w:rsidRPr="008622E2" w:rsidR="00B54E7F" w:rsidP="00651393" w:rsidRDefault="008622E2" w14:paraId="37048C81" w14:textId="6C422CF8">
            <w:pPr>
              <w:rPr>
                <w:rFonts w:ascii="Arial" w:hAnsi="Arial" w:cs="Arial"/>
                <w:sz w:val="24"/>
                <w:szCs w:val="24"/>
                <w:highlight w:val="yellow"/>
                <w:lang w:bidi="en-US"/>
              </w:rPr>
            </w:pPr>
            <w:r w:rsidRPr="008622E2">
              <w:rPr>
                <w:rFonts w:ascii="Arial" w:hAnsi="Arial" w:cs="Arial"/>
                <w:sz w:val="24"/>
                <w:szCs w:val="24"/>
                <w:lang w:bidi="en-US"/>
              </w:rPr>
              <w:t>12 weeks after the last data collection.</w:t>
            </w:r>
          </w:p>
        </w:tc>
      </w:tr>
    </w:tbl>
    <w:p w:rsidR="00594FFD" w:rsidP="00594FFD" w:rsidRDefault="00594FFD" w14:paraId="772CEDA6" w14:textId="77777777"/>
    <w:p w:rsidRPr="00DA46BA" w:rsidR="00DA46BA" w:rsidP="00DA46BA" w:rsidRDefault="00DA46BA" w14:paraId="25AE113A" w14:textId="77777777">
      <w:pPr>
        <w:rPr>
          <w:rFonts w:ascii="Arial" w:hAnsi="Arial" w:cs="Arial"/>
          <w:lang w:bidi="en-US"/>
        </w:rPr>
      </w:pPr>
      <w:r w:rsidRPr="00DA46BA">
        <w:rPr>
          <w:rFonts w:ascii="Arial" w:hAnsi="Arial" w:cs="Arial"/>
          <w:lang w:bidi="en-US"/>
        </w:rPr>
        <w:t>During the entire project and up to delivery, the contractor shall keep the client continuously informed of its progress, as well as any factors of relevance for the execution, quality and delivery at the right time.</w:t>
      </w:r>
    </w:p>
    <w:p w:rsidRPr="00DA46BA" w:rsidR="00DA46BA" w:rsidP="00DA46BA" w:rsidRDefault="00DA46BA" w14:paraId="21D7A0AF" w14:textId="3351768C">
      <w:pPr>
        <w:rPr>
          <w:rFonts w:ascii="Arial" w:hAnsi="Arial" w:cs="Arial"/>
          <w:lang w:bidi="en-US"/>
        </w:rPr>
      </w:pPr>
      <w:r w:rsidRPr="00DA46BA">
        <w:rPr>
          <w:rFonts w:ascii="Arial" w:hAnsi="Arial" w:cs="Arial"/>
          <w:lang w:bidi="en-US"/>
        </w:rPr>
        <w:t xml:space="preserve">Start-up meetings via videoconferencing are planned (preferably Teams). Or, if desired, the meeting can be </w:t>
      </w:r>
      <w:r w:rsidR="00B72B97">
        <w:rPr>
          <w:rFonts w:ascii="Arial" w:hAnsi="Arial" w:cs="Arial"/>
          <w:lang w:bidi="en-US"/>
        </w:rPr>
        <w:t>i</w:t>
      </w:r>
      <w:r w:rsidRPr="00B72B97" w:rsidR="00B72B97">
        <w:rPr>
          <w:rFonts w:ascii="Arial" w:hAnsi="Arial" w:cs="Arial"/>
          <w:lang w:bidi="en-US"/>
        </w:rPr>
        <w:t>n-person meeting</w:t>
      </w:r>
      <w:r w:rsidR="00B72B97">
        <w:rPr>
          <w:rFonts w:ascii="Arial" w:hAnsi="Arial" w:cs="Arial"/>
          <w:lang w:bidi="en-US"/>
        </w:rPr>
        <w:t xml:space="preserve"> </w:t>
      </w:r>
      <w:r w:rsidRPr="00DA46BA">
        <w:rPr>
          <w:rFonts w:ascii="Arial" w:hAnsi="Arial" w:cs="Arial"/>
          <w:lang w:bidi="en-US"/>
        </w:rPr>
        <w:t>at NVE's main office in Oslo.</w:t>
      </w:r>
    </w:p>
    <w:p w:rsidRPr="00DA46BA" w:rsidR="00DA46BA" w:rsidP="00DA46BA" w:rsidRDefault="00DA46BA" w14:paraId="683C1F68" w14:textId="238FFB59">
      <w:pPr>
        <w:rPr>
          <w:rFonts w:ascii="Arial" w:hAnsi="Arial" w:cs="Arial"/>
          <w:lang w:bidi="en-US"/>
        </w:rPr>
      </w:pPr>
      <w:r w:rsidRPr="00DA46BA">
        <w:rPr>
          <w:rFonts w:ascii="Arial" w:hAnsi="Arial" w:cs="Arial"/>
          <w:lang w:bidi="en-US"/>
        </w:rPr>
        <w:t xml:space="preserve">Time must also be set aside for </w:t>
      </w:r>
      <w:r w:rsidR="0029571E">
        <w:rPr>
          <w:rFonts w:ascii="Arial" w:hAnsi="Arial" w:cs="Arial"/>
          <w:lang w:bidi="en-US"/>
        </w:rPr>
        <w:t>mo</w:t>
      </w:r>
      <w:r w:rsidR="004C2BE2">
        <w:rPr>
          <w:rFonts w:ascii="Arial" w:hAnsi="Arial" w:cs="Arial"/>
          <w:lang w:bidi="en-US"/>
        </w:rPr>
        <w:t>nthly</w:t>
      </w:r>
      <w:r w:rsidRPr="00DA46BA">
        <w:rPr>
          <w:rFonts w:ascii="Arial" w:hAnsi="Arial" w:cs="Arial"/>
          <w:lang w:bidi="en-US"/>
        </w:rPr>
        <w:t xml:space="preserve"> </w:t>
      </w:r>
      <w:r w:rsidRPr="00DA46BA" w:rsidR="007D28C2">
        <w:rPr>
          <w:rFonts w:ascii="Arial" w:hAnsi="Arial" w:cs="Arial"/>
          <w:lang w:bidi="en-US"/>
        </w:rPr>
        <w:t>video-conferencing</w:t>
      </w:r>
      <w:r w:rsidRPr="00DA46BA">
        <w:rPr>
          <w:rFonts w:ascii="Arial" w:hAnsi="Arial" w:cs="Arial"/>
          <w:lang w:bidi="en-US"/>
        </w:rPr>
        <w:t xml:space="preserve"> meetings with the client during execution of the project. </w:t>
      </w:r>
    </w:p>
    <w:p w:rsidRPr="00DA46BA" w:rsidR="00DA46BA" w:rsidP="00DA46BA" w:rsidRDefault="00DA46BA" w14:paraId="658DBDB5" w14:textId="5468023F">
      <w:pPr>
        <w:rPr>
          <w:rFonts w:ascii="Arial" w:hAnsi="Arial" w:cs="Arial"/>
          <w:lang w:bidi="en-US"/>
        </w:rPr>
      </w:pPr>
      <w:r w:rsidRPr="00DA46BA">
        <w:rPr>
          <w:rFonts w:ascii="Arial" w:hAnsi="Arial" w:cs="Arial"/>
          <w:lang w:bidi="en-US"/>
        </w:rPr>
        <w:t xml:space="preserve">The contractor must submit short status “reports” (email is sufficient) on a weekly basis, preferably every Friday. As a minimum, these must contain a short summary of the status of the measurement work, processing of data, and preparation of deliveries or the reasons for any lack of data collection, as well as an overview of mapped areas for each stretch (screenshot attached to the email is sufficient). The report/email must also provide information about activities planned for the current week. </w:t>
      </w:r>
    </w:p>
    <w:p w:rsidR="00DA46BA" w:rsidP="00DA46BA" w:rsidRDefault="00DA46BA" w14:paraId="09B3BC4C" w14:textId="77777777">
      <w:pPr>
        <w:rPr>
          <w:rFonts w:ascii="Arial" w:hAnsi="Arial" w:cs="Arial"/>
          <w:lang w:bidi="en-US"/>
        </w:rPr>
      </w:pPr>
      <w:r w:rsidRPr="00DA46BA">
        <w:rPr>
          <w:rFonts w:ascii="Arial" w:hAnsi="Arial" w:cs="Arial"/>
          <w:lang w:bidi="en-US"/>
        </w:rPr>
        <w:t>The contractor shall, within a reasonable space of time, and a maximum of one week, inform the client of any challenges relating to the collection of data due to rapids, ponds, vegetation, shallow areas, weather, ice, etc.</w:t>
      </w:r>
    </w:p>
    <w:p w:rsidR="00B61FDF" w:rsidP="00DA46BA" w:rsidRDefault="00B61FDF" w14:paraId="2BD1A983" w14:textId="77777777">
      <w:pPr>
        <w:rPr>
          <w:rFonts w:ascii="Arial" w:hAnsi="Arial" w:cs="Arial"/>
          <w:lang w:bidi="en-US"/>
        </w:rPr>
      </w:pPr>
    </w:p>
    <w:p w:rsidRPr="0073736C" w:rsidR="00B61FDF" w:rsidP="001E2D3B" w:rsidRDefault="00E13AF6" w14:paraId="0FD3D60B" w14:textId="706C3A35">
      <w:pPr>
        <w:pStyle w:val="Overskrift3"/>
        <w:rPr>
          <w:rFonts w:ascii="Arial" w:hAnsi="Arial" w:cs="Arial"/>
          <w:lang w:bidi="en-US"/>
        </w:rPr>
      </w:pPr>
      <w:bookmarkStart w:name="_Toc226552076" w:id="45"/>
      <w:r w:rsidRPr="0073736C">
        <w:rPr>
          <w:rFonts w:ascii="Arial" w:hAnsi="Arial" w:cs="Arial"/>
          <w:lang w:bidi="en-US"/>
        </w:rPr>
        <w:t>Contact person in NVE</w:t>
      </w:r>
      <w:bookmarkEnd w:id="45"/>
      <w:r w:rsidRPr="0073736C">
        <w:rPr>
          <w:rFonts w:ascii="Arial" w:hAnsi="Arial" w:cs="Arial"/>
          <w:lang w:bidi="en-US"/>
        </w:rPr>
        <w:t xml:space="preserve"> </w:t>
      </w:r>
    </w:p>
    <w:p w:rsidRPr="0073736C" w:rsidR="0073736C" w:rsidP="0073736C" w:rsidRDefault="0073736C" w14:paraId="140CDF7C" w14:textId="6DBAA688">
      <w:pPr>
        <w:rPr>
          <w:rFonts w:ascii="Arial" w:hAnsi="Arial" w:eastAsia="Calibri" w:cs="Arial"/>
          <w:lang w:val="en-GB"/>
        </w:rPr>
      </w:pPr>
      <w:r w:rsidRPr="0073736C">
        <w:rPr>
          <w:rFonts w:ascii="Arial" w:hAnsi="Arial" w:eastAsia="Calibri" w:cs="Arial"/>
          <w:lang w:val="en-GB"/>
        </w:rPr>
        <w:t>Name: Linn Varhaugvik Arto</w:t>
      </w:r>
    </w:p>
    <w:p w:rsidRPr="0073736C" w:rsidR="0073736C" w:rsidP="0073736C" w:rsidRDefault="0073736C" w14:paraId="4CE65ABC" w14:textId="0C9D40C2">
      <w:pPr>
        <w:rPr>
          <w:rFonts w:ascii="Arial" w:hAnsi="Arial" w:eastAsia="Calibri" w:cs="Arial"/>
          <w:lang w:val="en-GB"/>
        </w:rPr>
      </w:pPr>
      <w:r w:rsidRPr="0073736C">
        <w:rPr>
          <w:rFonts w:ascii="Arial" w:hAnsi="Arial" w:eastAsia="Calibri" w:cs="Arial"/>
          <w:lang w:val="en-GB"/>
        </w:rPr>
        <w:t xml:space="preserve">Title: </w:t>
      </w:r>
      <w:r w:rsidR="003019E5">
        <w:rPr>
          <w:rFonts w:ascii="Arial" w:hAnsi="Arial" w:eastAsia="Calibri" w:cs="Arial"/>
          <w:lang w:val="en-GB"/>
        </w:rPr>
        <w:t>Senior engineer</w:t>
      </w:r>
    </w:p>
    <w:p w:rsidRPr="0073736C" w:rsidR="0073736C" w:rsidP="0073736C" w:rsidRDefault="0073736C" w14:paraId="3C33AB19" w14:textId="77777777">
      <w:pPr>
        <w:rPr>
          <w:rFonts w:ascii="Arial" w:hAnsi="Arial" w:eastAsia="Calibri" w:cs="Arial"/>
          <w:lang w:val="en-GB"/>
        </w:rPr>
      </w:pPr>
      <w:r w:rsidRPr="0073736C">
        <w:rPr>
          <w:rFonts w:ascii="Arial" w:hAnsi="Arial" w:eastAsia="Calibri" w:cs="Arial"/>
          <w:lang w:val="en-GB"/>
        </w:rPr>
        <w:t>Adress: PB 5091 Majorstuen, 0301 Oslo</w:t>
      </w:r>
    </w:p>
    <w:p w:rsidRPr="0073736C" w:rsidR="0073736C" w:rsidP="0073736C" w:rsidRDefault="0073736C" w14:paraId="2537BEE4" w14:textId="1C0CAE5E">
      <w:pPr>
        <w:rPr>
          <w:rFonts w:ascii="Arial" w:hAnsi="Arial" w:eastAsia="Calibri" w:cs="Arial"/>
          <w:lang w:val="en-GB"/>
        </w:rPr>
      </w:pPr>
      <w:r w:rsidRPr="0073736C">
        <w:rPr>
          <w:rFonts w:ascii="Arial" w:hAnsi="Arial" w:eastAsia="Calibri" w:cs="Arial"/>
          <w:lang w:val="en-GB"/>
        </w:rPr>
        <w:t>Telephone: +47 4</w:t>
      </w:r>
      <w:r>
        <w:rPr>
          <w:rFonts w:ascii="Arial" w:hAnsi="Arial" w:eastAsia="Calibri" w:cs="Arial"/>
          <w:lang w:val="en-GB"/>
        </w:rPr>
        <w:t>4 87 79 26</w:t>
      </w:r>
    </w:p>
    <w:p w:rsidRPr="0073736C" w:rsidR="0073736C" w:rsidP="0073736C" w:rsidRDefault="0073736C" w14:paraId="66A2FE60" w14:textId="469842C5">
      <w:pPr>
        <w:rPr>
          <w:rFonts w:ascii="Arial" w:hAnsi="Arial" w:eastAsia="Calibri" w:cs="Arial"/>
          <w:lang w:val="en-GB"/>
        </w:rPr>
      </w:pPr>
      <w:r w:rsidRPr="0073736C">
        <w:rPr>
          <w:rFonts w:ascii="Arial" w:hAnsi="Arial" w:eastAsia="Calibri" w:cs="Arial"/>
          <w:lang w:val="en-GB"/>
        </w:rPr>
        <w:t xml:space="preserve">Email: </w:t>
      </w:r>
      <w:hyperlink w:history="1" r:id="rId35">
        <w:r w:rsidRPr="00391231">
          <w:rPr>
            <w:rStyle w:val="Hyperkobling"/>
            <w:rFonts w:ascii="Arial" w:hAnsi="Arial" w:eastAsia="Calibri" w:cs="Arial"/>
            <w:lang w:val="en-GB"/>
          </w:rPr>
          <w:t>liva@nve.no</w:t>
        </w:r>
      </w:hyperlink>
    </w:p>
    <w:p w:rsidRPr="0073736C" w:rsidR="001E2D3B" w:rsidP="001E2D3B" w:rsidRDefault="001E2D3B" w14:paraId="3B73FD56" w14:textId="77777777">
      <w:pPr>
        <w:pStyle w:val="Brdtekst"/>
        <w:rPr>
          <w:lang w:val="en-GB" w:bidi="en-US"/>
        </w:rPr>
      </w:pPr>
    </w:p>
    <w:p w:rsidRPr="004655F3" w:rsidR="004655F3" w:rsidP="004655F3" w:rsidRDefault="004655F3" w14:paraId="541C0640" w14:textId="77777777">
      <w:pPr>
        <w:rPr>
          <w:lang w:bidi="en-US"/>
        </w:rPr>
      </w:pPr>
    </w:p>
    <w:p w:rsidRPr="00EC65F0" w:rsidR="00BE3A0A" w:rsidP="00594FFD" w:rsidRDefault="00BE3A0A" w14:paraId="02FE4E99" w14:textId="77777777"/>
    <w:p w:rsidRPr="00227E20" w:rsidR="007D316C" w:rsidP="007D316C" w:rsidRDefault="00C06B59" w14:paraId="4466B36F" w14:textId="041BEB5D">
      <w:pPr>
        <w:pStyle w:val="Overskrift2"/>
        <w:rPr>
          <w:rFonts w:ascii="Arial" w:hAnsi="Arial" w:cs="Arial"/>
        </w:rPr>
      </w:pPr>
      <w:bookmarkStart w:name="_Toc226552077" w:id="46"/>
      <w:r w:rsidRPr="00227E20">
        <w:rPr>
          <w:rFonts w:ascii="Arial" w:hAnsi="Arial" w:cs="Arial"/>
        </w:rPr>
        <w:t>Final report</w:t>
      </w:r>
      <w:bookmarkEnd w:id="46"/>
    </w:p>
    <w:p w:rsidRPr="00227E20" w:rsidR="00C06B59" w:rsidP="00C06B59" w:rsidRDefault="000A48A8" w14:paraId="116C6C84" w14:textId="5CE72FCB">
      <w:pPr>
        <w:rPr>
          <w:rFonts w:ascii="Arial" w:hAnsi="Arial" w:cs="Arial"/>
        </w:rPr>
      </w:pPr>
      <w:r w:rsidRPr="4243E4CE">
        <w:rPr>
          <w:rFonts w:ascii="Arial" w:hAnsi="Arial" w:cs="Arial"/>
        </w:rPr>
        <w:t>A final report written in Norwegian (bokmål) or English in PDF format (without read-only protection). The LiDAR survey shall be documented in accordance with the requirements set out in “</w:t>
      </w:r>
      <w:hyperlink w:anchor="tab-rapport-laserskanning" r:id="rId36">
        <w:r w:rsidRPr="4243E4CE">
          <w:rPr>
            <w:rStyle w:val="Hyperkobling"/>
            <w:rFonts w:ascii="Arial" w:hAnsi="Arial" w:cs="Arial"/>
          </w:rPr>
          <w:t>Standard for geografisk informasjon: Produksjon av basis geodata 2.0” chapter 7.5</w:t>
        </w:r>
      </w:hyperlink>
      <w:r w:rsidRPr="4243E4CE">
        <w:rPr>
          <w:rFonts w:ascii="Arial" w:hAnsi="Arial" w:cs="Arial"/>
        </w:rPr>
        <w:t>. In addition, and importantly, the report must document whether the results meet the requirements for point density and accuracy</w:t>
      </w:r>
      <w:r w:rsidRPr="4243E4CE" w:rsidR="00DA11C1">
        <w:rPr>
          <w:rFonts w:ascii="Arial" w:hAnsi="Arial" w:cs="Arial"/>
        </w:rPr>
        <w:t xml:space="preserve">, </w:t>
      </w:r>
      <w:r w:rsidRPr="4243E4CE" w:rsidR="002E4145">
        <w:rPr>
          <w:rFonts w:ascii="Arial" w:hAnsi="Arial" w:cs="Arial"/>
        </w:rPr>
        <w:t>divided into ALB and ALS data</w:t>
      </w:r>
      <w:r w:rsidRPr="4243E4CE">
        <w:rPr>
          <w:rFonts w:ascii="Arial" w:hAnsi="Arial" w:cs="Arial"/>
        </w:rPr>
        <w:t xml:space="preserve">. In areas where these requirements were not met, the report </w:t>
      </w:r>
      <w:r w:rsidRPr="4243E4CE" w:rsidR="00425932">
        <w:rPr>
          <w:rFonts w:ascii="Arial" w:hAnsi="Arial" w:cs="Arial"/>
        </w:rPr>
        <w:t>needs</w:t>
      </w:r>
      <w:r w:rsidRPr="4243E4CE">
        <w:rPr>
          <w:rFonts w:ascii="Arial" w:hAnsi="Arial" w:cs="Arial"/>
        </w:rPr>
        <w:t xml:space="preserve"> to explain why and to show where these areas are.</w:t>
      </w:r>
    </w:p>
    <w:p w:rsidR="4243E4CE" w:rsidP="4243E4CE" w:rsidRDefault="4243E4CE" w14:paraId="0B085295" w14:textId="1584CD0D">
      <w:pPr>
        <w:rPr>
          <w:rFonts w:ascii="Arial" w:hAnsi="Arial" w:cs="Arial"/>
        </w:rPr>
      </w:pPr>
    </w:p>
    <w:p w:rsidR="4243E4CE" w:rsidP="1A779D0A" w:rsidRDefault="4243E4CE" w14:paraId="614D763A" w14:textId="7A745910">
      <w:pPr>
        <w:pStyle w:val="Normal"/>
        <w:rPr>
          <w:rFonts w:ascii="Arial" w:hAnsi="Arial" w:eastAsia="Arial" w:cs="Arial"/>
        </w:rPr>
      </w:pPr>
      <w:r>
        <w:br/>
      </w:r>
      <w:r>
        <w:br/>
      </w:r>
      <w:r>
        <w:br/>
      </w:r>
    </w:p>
    <w:sectPr w:rsidR="4243E4CE" w:rsidSect="001A69C7">
      <w:headerReference w:type="even" r:id="rId41"/>
      <w:headerReference w:type="default" r:id="rId42"/>
      <w:footerReference w:type="default" r:id="rId43"/>
      <w:headerReference w:type="first" r:id="rId44"/>
      <w:pgSz w:w="11906" w:h="16838" w:orient="portrait"/>
      <w:pgMar w:top="1417" w:right="1417" w:bottom="1417" w:left="1417" w:header="708" w:footer="708" w:gutter="0"/>
      <w:pgNumType w:start="0"/>
      <w:cols w:space="708"/>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75BA5" w:rsidP="00E9744C" w:rsidRDefault="00B75BA5" w14:paraId="65637AD7" w14:textId="77777777">
      <w:pPr>
        <w:spacing w:line="240" w:lineRule="auto"/>
      </w:pPr>
      <w:r>
        <w:separator/>
      </w:r>
    </w:p>
  </w:endnote>
  <w:endnote w:type="continuationSeparator" w:id="0">
    <w:p w:rsidR="00B75BA5" w:rsidP="00E9744C" w:rsidRDefault="00B75BA5" w14:paraId="413F7EAD" w14:textId="777777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ource Sans Pro">
    <w:panose1 w:val="020B0503030403020204"/>
    <w:charset w:val="00"/>
    <w:family w:val="swiss"/>
    <w:pitch w:val="variable"/>
    <w:sig w:usb0="600002F7" w:usb1="02000001"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4351526"/>
      <w:docPartObj>
        <w:docPartGallery w:val="Page Numbers (Bottom of Page)"/>
        <w:docPartUnique/>
      </w:docPartObj>
    </w:sdtPr>
    <w:sdtEndPr/>
    <w:sdtContent>
      <w:p w:rsidR="00A00766" w:rsidRDefault="00A00766" w14:paraId="33031C63" w14:textId="714A3183">
        <w:pPr>
          <w:pStyle w:val="Bunntekst"/>
          <w:jc w:val="right"/>
        </w:pPr>
        <w:r>
          <w:fldChar w:fldCharType="begin"/>
        </w:r>
        <w:r>
          <w:instrText>PAGE   \* MERGEFORMAT</w:instrText>
        </w:r>
        <w:r>
          <w:fldChar w:fldCharType="separate"/>
        </w:r>
        <w:r>
          <w:rPr>
            <w:lang w:val="nb-NO"/>
          </w:rPr>
          <w:t>2</w:t>
        </w:r>
        <w:r>
          <w:fldChar w:fldCharType="end"/>
        </w:r>
      </w:p>
    </w:sdtContent>
  </w:sdt>
  <w:p w:rsidR="00E9744C" w:rsidRDefault="002A70F5" w14:paraId="1C4EBCA5" w14:textId="34EEBA0B">
    <w:pPr>
      <w:pStyle w:val="Bunntekst"/>
    </w:pPr>
    <w:r>
      <w:t>NVE-Riverbed Mapping</w:t>
    </w:r>
  </w:p>
  <w:p w:rsidR="002A70F5" w:rsidRDefault="002A70F5" w14:paraId="19FDC58A" w14:textId="429755A1">
    <w:pPr>
      <w:pStyle w:val="Bunntekst"/>
    </w:pPr>
    <w:r>
      <w:t>202</w:t>
    </w:r>
    <w:r w:rsidR="00973B70">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75BA5" w:rsidP="00E9744C" w:rsidRDefault="00B75BA5" w14:paraId="0C5C5686" w14:textId="77777777">
      <w:pPr>
        <w:spacing w:line="240" w:lineRule="auto"/>
      </w:pPr>
      <w:r>
        <w:separator/>
      </w:r>
    </w:p>
  </w:footnote>
  <w:footnote w:type="continuationSeparator" w:id="0">
    <w:p w:rsidR="00B75BA5" w:rsidP="00E9744C" w:rsidRDefault="00B75BA5" w14:paraId="6057FF4B" w14:textId="777777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A4C41" w:rsidRDefault="007A4C41" w14:paraId="6FCAF44D" w14:textId="6D9B899B">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A4C41" w:rsidRDefault="007A4C41" w14:paraId="3D3CC572" w14:textId="5A439442">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A4C41" w:rsidRDefault="007A4C41" w14:paraId="0DC3AA5A" w14:textId="093F3E3E">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42EE0"/>
    <w:multiLevelType w:val="hybridMultilevel"/>
    <w:tmpl w:val="CB563180"/>
    <w:lvl w:ilvl="0" w:tplc="4AE4981C">
      <w:start w:val="1"/>
      <w:numFmt w:val="bullet"/>
      <w:lvlText w:val=""/>
      <w:lvlJc w:val="left"/>
      <w:pPr>
        <w:ind w:left="720" w:hanging="360"/>
      </w:pPr>
      <w:rPr>
        <w:rFonts w:hint="default" w:ascii="Symbol" w:hAnsi="Symbol"/>
      </w:rPr>
    </w:lvl>
    <w:lvl w:ilvl="1" w:tplc="E54C36BC">
      <w:start w:val="1"/>
      <w:numFmt w:val="bullet"/>
      <w:lvlText w:val="o"/>
      <w:lvlJc w:val="left"/>
      <w:pPr>
        <w:ind w:left="1440" w:hanging="360"/>
      </w:pPr>
      <w:rPr>
        <w:rFonts w:hint="default" w:ascii="Courier New" w:hAnsi="Courier New"/>
      </w:rPr>
    </w:lvl>
    <w:lvl w:ilvl="2" w:tplc="4E326292">
      <w:start w:val="1"/>
      <w:numFmt w:val="bullet"/>
      <w:lvlText w:val=""/>
      <w:lvlJc w:val="left"/>
      <w:pPr>
        <w:ind w:left="2160" w:hanging="360"/>
      </w:pPr>
      <w:rPr>
        <w:rFonts w:hint="default" w:ascii="Wingdings" w:hAnsi="Wingdings"/>
      </w:rPr>
    </w:lvl>
    <w:lvl w:ilvl="3" w:tplc="E4263BA8">
      <w:start w:val="1"/>
      <w:numFmt w:val="bullet"/>
      <w:lvlText w:val=""/>
      <w:lvlJc w:val="left"/>
      <w:pPr>
        <w:ind w:left="2880" w:hanging="360"/>
      </w:pPr>
      <w:rPr>
        <w:rFonts w:hint="default" w:ascii="Symbol" w:hAnsi="Symbol"/>
      </w:rPr>
    </w:lvl>
    <w:lvl w:ilvl="4" w:tplc="1C369442">
      <w:start w:val="1"/>
      <w:numFmt w:val="bullet"/>
      <w:lvlText w:val="o"/>
      <w:lvlJc w:val="left"/>
      <w:pPr>
        <w:ind w:left="3600" w:hanging="360"/>
      </w:pPr>
      <w:rPr>
        <w:rFonts w:hint="default" w:ascii="Courier New" w:hAnsi="Courier New"/>
      </w:rPr>
    </w:lvl>
    <w:lvl w:ilvl="5" w:tplc="34A06772">
      <w:start w:val="1"/>
      <w:numFmt w:val="bullet"/>
      <w:lvlText w:val=""/>
      <w:lvlJc w:val="left"/>
      <w:pPr>
        <w:ind w:left="4320" w:hanging="360"/>
      </w:pPr>
      <w:rPr>
        <w:rFonts w:hint="default" w:ascii="Wingdings" w:hAnsi="Wingdings"/>
      </w:rPr>
    </w:lvl>
    <w:lvl w:ilvl="6" w:tplc="FCAE2A42">
      <w:start w:val="1"/>
      <w:numFmt w:val="bullet"/>
      <w:lvlText w:val=""/>
      <w:lvlJc w:val="left"/>
      <w:pPr>
        <w:ind w:left="5040" w:hanging="360"/>
      </w:pPr>
      <w:rPr>
        <w:rFonts w:hint="default" w:ascii="Symbol" w:hAnsi="Symbol"/>
      </w:rPr>
    </w:lvl>
    <w:lvl w:ilvl="7" w:tplc="ABB4AA8E">
      <w:start w:val="1"/>
      <w:numFmt w:val="bullet"/>
      <w:lvlText w:val="o"/>
      <w:lvlJc w:val="left"/>
      <w:pPr>
        <w:ind w:left="5760" w:hanging="360"/>
      </w:pPr>
      <w:rPr>
        <w:rFonts w:hint="default" w:ascii="Courier New" w:hAnsi="Courier New"/>
      </w:rPr>
    </w:lvl>
    <w:lvl w:ilvl="8" w:tplc="9B8E1CA8">
      <w:start w:val="1"/>
      <w:numFmt w:val="bullet"/>
      <w:lvlText w:val=""/>
      <w:lvlJc w:val="left"/>
      <w:pPr>
        <w:ind w:left="6480" w:hanging="360"/>
      </w:pPr>
      <w:rPr>
        <w:rFonts w:hint="default" w:ascii="Wingdings" w:hAnsi="Wingdings"/>
      </w:rPr>
    </w:lvl>
  </w:abstractNum>
  <w:abstractNum w:abstractNumId="1" w15:restartNumberingAfterBreak="0">
    <w:nsid w:val="02134553"/>
    <w:multiLevelType w:val="hybridMultilevel"/>
    <w:tmpl w:val="00785D7A"/>
    <w:lvl w:ilvl="0" w:tplc="6B168DCC">
      <w:start w:val="1"/>
      <w:numFmt w:val="bullet"/>
      <w:lvlText w:val=""/>
      <w:lvlJc w:val="left"/>
      <w:pPr>
        <w:ind w:left="720" w:hanging="360"/>
      </w:pPr>
      <w:rPr>
        <w:rFonts w:hint="default" w:ascii="Symbol" w:hAnsi="Symbol"/>
      </w:rPr>
    </w:lvl>
    <w:lvl w:ilvl="1" w:tplc="6A4A23AA">
      <w:start w:val="1"/>
      <w:numFmt w:val="bullet"/>
      <w:lvlText w:val="o"/>
      <w:lvlJc w:val="left"/>
      <w:pPr>
        <w:ind w:left="1440" w:hanging="360"/>
      </w:pPr>
      <w:rPr>
        <w:rFonts w:hint="default" w:ascii="Courier New" w:hAnsi="Courier New"/>
      </w:rPr>
    </w:lvl>
    <w:lvl w:ilvl="2" w:tplc="9C3E80E8">
      <w:start w:val="1"/>
      <w:numFmt w:val="bullet"/>
      <w:lvlText w:val=""/>
      <w:lvlJc w:val="left"/>
      <w:pPr>
        <w:ind w:left="2160" w:hanging="360"/>
      </w:pPr>
      <w:rPr>
        <w:rFonts w:hint="default" w:ascii="Wingdings" w:hAnsi="Wingdings"/>
      </w:rPr>
    </w:lvl>
    <w:lvl w:ilvl="3" w:tplc="E3282F76">
      <w:start w:val="1"/>
      <w:numFmt w:val="bullet"/>
      <w:lvlText w:val=""/>
      <w:lvlJc w:val="left"/>
      <w:pPr>
        <w:ind w:left="2880" w:hanging="360"/>
      </w:pPr>
      <w:rPr>
        <w:rFonts w:hint="default" w:ascii="Symbol" w:hAnsi="Symbol"/>
      </w:rPr>
    </w:lvl>
    <w:lvl w:ilvl="4" w:tplc="1A6C08AC">
      <w:start w:val="1"/>
      <w:numFmt w:val="bullet"/>
      <w:lvlText w:val="o"/>
      <w:lvlJc w:val="left"/>
      <w:pPr>
        <w:ind w:left="3600" w:hanging="360"/>
      </w:pPr>
      <w:rPr>
        <w:rFonts w:hint="default" w:ascii="Courier New" w:hAnsi="Courier New"/>
      </w:rPr>
    </w:lvl>
    <w:lvl w:ilvl="5" w:tplc="13AAAB72">
      <w:start w:val="1"/>
      <w:numFmt w:val="bullet"/>
      <w:lvlText w:val=""/>
      <w:lvlJc w:val="left"/>
      <w:pPr>
        <w:ind w:left="4320" w:hanging="360"/>
      </w:pPr>
      <w:rPr>
        <w:rFonts w:hint="default" w:ascii="Wingdings" w:hAnsi="Wingdings"/>
      </w:rPr>
    </w:lvl>
    <w:lvl w:ilvl="6" w:tplc="A808D90E">
      <w:start w:val="1"/>
      <w:numFmt w:val="bullet"/>
      <w:lvlText w:val=""/>
      <w:lvlJc w:val="left"/>
      <w:pPr>
        <w:ind w:left="5040" w:hanging="360"/>
      </w:pPr>
      <w:rPr>
        <w:rFonts w:hint="default" w:ascii="Symbol" w:hAnsi="Symbol"/>
      </w:rPr>
    </w:lvl>
    <w:lvl w:ilvl="7" w:tplc="7398090E">
      <w:start w:val="1"/>
      <w:numFmt w:val="bullet"/>
      <w:lvlText w:val="o"/>
      <w:lvlJc w:val="left"/>
      <w:pPr>
        <w:ind w:left="5760" w:hanging="360"/>
      </w:pPr>
      <w:rPr>
        <w:rFonts w:hint="default" w:ascii="Courier New" w:hAnsi="Courier New"/>
      </w:rPr>
    </w:lvl>
    <w:lvl w:ilvl="8" w:tplc="98100B10">
      <w:start w:val="1"/>
      <w:numFmt w:val="bullet"/>
      <w:lvlText w:val=""/>
      <w:lvlJc w:val="left"/>
      <w:pPr>
        <w:ind w:left="6480" w:hanging="360"/>
      </w:pPr>
      <w:rPr>
        <w:rFonts w:hint="default" w:ascii="Wingdings" w:hAnsi="Wingdings"/>
      </w:rPr>
    </w:lvl>
  </w:abstractNum>
  <w:abstractNum w:abstractNumId="2" w15:restartNumberingAfterBreak="0">
    <w:nsid w:val="04B712E6"/>
    <w:multiLevelType w:val="hybridMultilevel"/>
    <w:tmpl w:val="5582DAFE"/>
    <w:lvl w:ilvl="0" w:tplc="04140001">
      <w:start w:val="1"/>
      <w:numFmt w:val="bullet"/>
      <w:lvlText w:val=""/>
      <w:lvlJc w:val="left"/>
      <w:pPr>
        <w:ind w:left="1440" w:hanging="360"/>
      </w:pPr>
      <w:rPr>
        <w:rFonts w:hint="default" w:ascii="Symbol" w:hAnsi="Symbol"/>
      </w:rPr>
    </w:lvl>
    <w:lvl w:ilvl="1" w:tplc="04140003" w:tentative="1">
      <w:start w:val="1"/>
      <w:numFmt w:val="bullet"/>
      <w:lvlText w:val="o"/>
      <w:lvlJc w:val="left"/>
      <w:pPr>
        <w:ind w:left="2160" w:hanging="360"/>
      </w:pPr>
      <w:rPr>
        <w:rFonts w:hint="default" w:ascii="Courier New" w:hAnsi="Courier New" w:cs="Courier New"/>
      </w:rPr>
    </w:lvl>
    <w:lvl w:ilvl="2" w:tplc="04140005" w:tentative="1">
      <w:start w:val="1"/>
      <w:numFmt w:val="bullet"/>
      <w:lvlText w:val=""/>
      <w:lvlJc w:val="left"/>
      <w:pPr>
        <w:ind w:left="2880" w:hanging="360"/>
      </w:pPr>
      <w:rPr>
        <w:rFonts w:hint="default" w:ascii="Wingdings" w:hAnsi="Wingdings"/>
      </w:rPr>
    </w:lvl>
    <w:lvl w:ilvl="3" w:tplc="04140001" w:tentative="1">
      <w:start w:val="1"/>
      <w:numFmt w:val="bullet"/>
      <w:lvlText w:val=""/>
      <w:lvlJc w:val="left"/>
      <w:pPr>
        <w:ind w:left="3600" w:hanging="360"/>
      </w:pPr>
      <w:rPr>
        <w:rFonts w:hint="default" w:ascii="Symbol" w:hAnsi="Symbol"/>
      </w:rPr>
    </w:lvl>
    <w:lvl w:ilvl="4" w:tplc="04140003" w:tentative="1">
      <w:start w:val="1"/>
      <w:numFmt w:val="bullet"/>
      <w:lvlText w:val="o"/>
      <w:lvlJc w:val="left"/>
      <w:pPr>
        <w:ind w:left="4320" w:hanging="360"/>
      </w:pPr>
      <w:rPr>
        <w:rFonts w:hint="default" w:ascii="Courier New" w:hAnsi="Courier New" w:cs="Courier New"/>
      </w:rPr>
    </w:lvl>
    <w:lvl w:ilvl="5" w:tplc="04140005" w:tentative="1">
      <w:start w:val="1"/>
      <w:numFmt w:val="bullet"/>
      <w:lvlText w:val=""/>
      <w:lvlJc w:val="left"/>
      <w:pPr>
        <w:ind w:left="5040" w:hanging="360"/>
      </w:pPr>
      <w:rPr>
        <w:rFonts w:hint="default" w:ascii="Wingdings" w:hAnsi="Wingdings"/>
      </w:rPr>
    </w:lvl>
    <w:lvl w:ilvl="6" w:tplc="04140001" w:tentative="1">
      <w:start w:val="1"/>
      <w:numFmt w:val="bullet"/>
      <w:lvlText w:val=""/>
      <w:lvlJc w:val="left"/>
      <w:pPr>
        <w:ind w:left="5760" w:hanging="360"/>
      </w:pPr>
      <w:rPr>
        <w:rFonts w:hint="default" w:ascii="Symbol" w:hAnsi="Symbol"/>
      </w:rPr>
    </w:lvl>
    <w:lvl w:ilvl="7" w:tplc="04140003" w:tentative="1">
      <w:start w:val="1"/>
      <w:numFmt w:val="bullet"/>
      <w:lvlText w:val="o"/>
      <w:lvlJc w:val="left"/>
      <w:pPr>
        <w:ind w:left="6480" w:hanging="360"/>
      </w:pPr>
      <w:rPr>
        <w:rFonts w:hint="default" w:ascii="Courier New" w:hAnsi="Courier New" w:cs="Courier New"/>
      </w:rPr>
    </w:lvl>
    <w:lvl w:ilvl="8" w:tplc="04140005" w:tentative="1">
      <w:start w:val="1"/>
      <w:numFmt w:val="bullet"/>
      <w:lvlText w:val=""/>
      <w:lvlJc w:val="left"/>
      <w:pPr>
        <w:ind w:left="7200" w:hanging="360"/>
      </w:pPr>
      <w:rPr>
        <w:rFonts w:hint="default" w:ascii="Wingdings" w:hAnsi="Wingdings"/>
      </w:rPr>
    </w:lvl>
  </w:abstractNum>
  <w:abstractNum w:abstractNumId="3" w15:restartNumberingAfterBreak="0">
    <w:nsid w:val="08B281EE"/>
    <w:multiLevelType w:val="hybridMultilevel"/>
    <w:tmpl w:val="FE163BDC"/>
    <w:lvl w:ilvl="0" w:tplc="ED384410">
      <w:start w:val="1"/>
      <w:numFmt w:val="bullet"/>
      <w:lvlText w:val=""/>
      <w:lvlJc w:val="left"/>
      <w:pPr>
        <w:ind w:left="720" w:hanging="360"/>
      </w:pPr>
      <w:rPr>
        <w:rFonts w:hint="default" w:ascii="Symbol" w:hAnsi="Symbol"/>
      </w:rPr>
    </w:lvl>
    <w:lvl w:ilvl="1" w:tplc="9DFA2F5E">
      <w:start w:val="1"/>
      <w:numFmt w:val="bullet"/>
      <w:lvlText w:val="o"/>
      <w:lvlJc w:val="left"/>
      <w:pPr>
        <w:ind w:left="1440" w:hanging="360"/>
      </w:pPr>
      <w:rPr>
        <w:rFonts w:hint="default" w:ascii="Courier New" w:hAnsi="Courier New"/>
      </w:rPr>
    </w:lvl>
    <w:lvl w:ilvl="2" w:tplc="715411EC">
      <w:start w:val="1"/>
      <w:numFmt w:val="bullet"/>
      <w:lvlText w:val=""/>
      <w:lvlJc w:val="left"/>
      <w:pPr>
        <w:ind w:left="2160" w:hanging="360"/>
      </w:pPr>
      <w:rPr>
        <w:rFonts w:hint="default" w:ascii="Wingdings" w:hAnsi="Wingdings"/>
      </w:rPr>
    </w:lvl>
    <w:lvl w:ilvl="3" w:tplc="F22AC208">
      <w:start w:val="1"/>
      <w:numFmt w:val="bullet"/>
      <w:lvlText w:val=""/>
      <w:lvlJc w:val="left"/>
      <w:pPr>
        <w:ind w:left="2880" w:hanging="360"/>
      </w:pPr>
      <w:rPr>
        <w:rFonts w:hint="default" w:ascii="Symbol" w:hAnsi="Symbol"/>
      </w:rPr>
    </w:lvl>
    <w:lvl w:ilvl="4" w:tplc="679EA010">
      <w:start w:val="1"/>
      <w:numFmt w:val="bullet"/>
      <w:lvlText w:val="o"/>
      <w:lvlJc w:val="left"/>
      <w:pPr>
        <w:ind w:left="3600" w:hanging="360"/>
      </w:pPr>
      <w:rPr>
        <w:rFonts w:hint="default" w:ascii="Courier New" w:hAnsi="Courier New"/>
      </w:rPr>
    </w:lvl>
    <w:lvl w:ilvl="5" w:tplc="1A8CB3AC">
      <w:start w:val="1"/>
      <w:numFmt w:val="bullet"/>
      <w:lvlText w:val=""/>
      <w:lvlJc w:val="left"/>
      <w:pPr>
        <w:ind w:left="4320" w:hanging="360"/>
      </w:pPr>
      <w:rPr>
        <w:rFonts w:hint="default" w:ascii="Wingdings" w:hAnsi="Wingdings"/>
      </w:rPr>
    </w:lvl>
    <w:lvl w:ilvl="6" w:tplc="771608B4">
      <w:start w:val="1"/>
      <w:numFmt w:val="bullet"/>
      <w:lvlText w:val=""/>
      <w:lvlJc w:val="left"/>
      <w:pPr>
        <w:ind w:left="5040" w:hanging="360"/>
      </w:pPr>
      <w:rPr>
        <w:rFonts w:hint="default" w:ascii="Symbol" w:hAnsi="Symbol"/>
      </w:rPr>
    </w:lvl>
    <w:lvl w:ilvl="7" w:tplc="54A6CE86">
      <w:start w:val="1"/>
      <w:numFmt w:val="bullet"/>
      <w:lvlText w:val="o"/>
      <w:lvlJc w:val="left"/>
      <w:pPr>
        <w:ind w:left="5760" w:hanging="360"/>
      </w:pPr>
      <w:rPr>
        <w:rFonts w:hint="default" w:ascii="Courier New" w:hAnsi="Courier New"/>
      </w:rPr>
    </w:lvl>
    <w:lvl w:ilvl="8" w:tplc="75189AB8">
      <w:start w:val="1"/>
      <w:numFmt w:val="bullet"/>
      <w:lvlText w:val=""/>
      <w:lvlJc w:val="left"/>
      <w:pPr>
        <w:ind w:left="6480" w:hanging="360"/>
      </w:pPr>
      <w:rPr>
        <w:rFonts w:hint="default" w:ascii="Wingdings" w:hAnsi="Wingdings"/>
      </w:rPr>
    </w:lvl>
  </w:abstractNum>
  <w:abstractNum w:abstractNumId="4" w15:restartNumberingAfterBreak="0">
    <w:nsid w:val="0B5F0C81"/>
    <w:multiLevelType w:val="hybridMultilevel"/>
    <w:tmpl w:val="55A2A856"/>
    <w:lvl w:ilvl="0" w:tplc="9A9866E8">
      <w:start w:val="1"/>
      <w:numFmt w:val="bullet"/>
      <w:lvlText w:val=""/>
      <w:lvlJc w:val="left"/>
      <w:pPr>
        <w:ind w:left="720" w:hanging="360"/>
      </w:pPr>
      <w:rPr>
        <w:rFonts w:hint="default" w:ascii="Symbol" w:hAnsi="Symbol"/>
      </w:rPr>
    </w:lvl>
    <w:lvl w:ilvl="1" w:tplc="2CDA0BE0">
      <w:start w:val="1"/>
      <w:numFmt w:val="bullet"/>
      <w:lvlText w:val="o"/>
      <w:lvlJc w:val="left"/>
      <w:pPr>
        <w:ind w:left="1440" w:hanging="360"/>
      </w:pPr>
      <w:rPr>
        <w:rFonts w:hint="default" w:ascii="Courier New" w:hAnsi="Courier New"/>
      </w:rPr>
    </w:lvl>
    <w:lvl w:ilvl="2" w:tplc="E2C6463A">
      <w:start w:val="1"/>
      <w:numFmt w:val="bullet"/>
      <w:lvlText w:val=""/>
      <w:lvlJc w:val="left"/>
      <w:pPr>
        <w:ind w:left="2160" w:hanging="360"/>
      </w:pPr>
      <w:rPr>
        <w:rFonts w:hint="default" w:ascii="Wingdings" w:hAnsi="Wingdings"/>
      </w:rPr>
    </w:lvl>
    <w:lvl w:ilvl="3" w:tplc="99586890">
      <w:start w:val="1"/>
      <w:numFmt w:val="bullet"/>
      <w:lvlText w:val=""/>
      <w:lvlJc w:val="left"/>
      <w:pPr>
        <w:ind w:left="2880" w:hanging="360"/>
      </w:pPr>
      <w:rPr>
        <w:rFonts w:hint="default" w:ascii="Symbol" w:hAnsi="Symbol"/>
      </w:rPr>
    </w:lvl>
    <w:lvl w:ilvl="4" w:tplc="E7EAA46A">
      <w:start w:val="1"/>
      <w:numFmt w:val="bullet"/>
      <w:lvlText w:val="o"/>
      <w:lvlJc w:val="left"/>
      <w:pPr>
        <w:ind w:left="3600" w:hanging="360"/>
      </w:pPr>
      <w:rPr>
        <w:rFonts w:hint="default" w:ascii="Courier New" w:hAnsi="Courier New"/>
      </w:rPr>
    </w:lvl>
    <w:lvl w:ilvl="5" w:tplc="1F960F82">
      <w:start w:val="1"/>
      <w:numFmt w:val="bullet"/>
      <w:lvlText w:val=""/>
      <w:lvlJc w:val="left"/>
      <w:pPr>
        <w:ind w:left="4320" w:hanging="360"/>
      </w:pPr>
      <w:rPr>
        <w:rFonts w:hint="default" w:ascii="Wingdings" w:hAnsi="Wingdings"/>
      </w:rPr>
    </w:lvl>
    <w:lvl w:ilvl="6" w:tplc="71F2D488">
      <w:start w:val="1"/>
      <w:numFmt w:val="bullet"/>
      <w:lvlText w:val=""/>
      <w:lvlJc w:val="left"/>
      <w:pPr>
        <w:ind w:left="5040" w:hanging="360"/>
      </w:pPr>
      <w:rPr>
        <w:rFonts w:hint="default" w:ascii="Symbol" w:hAnsi="Symbol"/>
      </w:rPr>
    </w:lvl>
    <w:lvl w:ilvl="7" w:tplc="0380BABA">
      <w:start w:val="1"/>
      <w:numFmt w:val="bullet"/>
      <w:lvlText w:val="o"/>
      <w:lvlJc w:val="left"/>
      <w:pPr>
        <w:ind w:left="5760" w:hanging="360"/>
      </w:pPr>
      <w:rPr>
        <w:rFonts w:hint="default" w:ascii="Courier New" w:hAnsi="Courier New"/>
      </w:rPr>
    </w:lvl>
    <w:lvl w:ilvl="8" w:tplc="186083A2">
      <w:start w:val="1"/>
      <w:numFmt w:val="bullet"/>
      <w:lvlText w:val=""/>
      <w:lvlJc w:val="left"/>
      <w:pPr>
        <w:ind w:left="6480" w:hanging="360"/>
      </w:pPr>
      <w:rPr>
        <w:rFonts w:hint="default" w:ascii="Wingdings" w:hAnsi="Wingdings"/>
      </w:rPr>
    </w:lvl>
  </w:abstractNum>
  <w:abstractNum w:abstractNumId="5" w15:restartNumberingAfterBreak="0">
    <w:nsid w:val="107E3D49"/>
    <w:multiLevelType w:val="multilevel"/>
    <w:tmpl w:val="AE1839CA"/>
    <w:lvl w:ilvl="0">
      <w:start w:val="1"/>
      <w:numFmt w:val="decimal"/>
      <w:lvlText w:val="%1"/>
      <w:lvlJc w:val="left"/>
      <w:pPr>
        <w:ind w:left="567" w:hanging="567"/>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64F7CEF"/>
    <w:multiLevelType w:val="hybridMultilevel"/>
    <w:tmpl w:val="221CF352"/>
    <w:lvl w:ilvl="0" w:tplc="5A0A97FE">
      <w:start w:val="1"/>
      <w:numFmt w:val="bullet"/>
      <w:lvlText w:val=""/>
      <w:lvlJc w:val="left"/>
      <w:pPr>
        <w:ind w:left="720" w:hanging="360"/>
      </w:pPr>
      <w:rPr>
        <w:rFonts w:hint="default" w:ascii="Symbol" w:hAnsi="Symbol"/>
      </w:rPr>
    </w:lvl>
    <w:lvl w:ilvl="1" w:tplc="53AEAA78">
      <w:start w:val="1"/>
      <w:numFmt w:val="bullet"/>
      <w:lvlText w:val="o"/>
      <w:lvlJc w:val="left"/>
      <w:pPr>
        <w:ind w:left="1440" w:hanging="360"/>
      </w:pPr>
      <w:rPr>
        <w:rFonts w:hint="default" w:ascii="Courier New" w:hAnsi="Courier New"/>
      </w:rPr>
    </w:lvl>
    <w:lvl w:ilvl="2" w:tplc="4014C8A2">
      <w:start w:val="1"/>
      <w:numFmt w:val="bullet"/>
      <w:lvlText w:val=""/>
      <w:lvlJc w:val="left"/>
      <w:pPr>
        <w:ind w:left="2160" w:hanging="360"/>
      </w:pPr>
      <w:rPr>
        <w:rFonts w:hint="default" w:ascii="Wingdings" w:hAnsi="Wingdings"/>
      </w:rPr>
    </w:lvl>
    <w:lvl w:ilvl="3" w:tplc="62FA8504">
      <w:start w:val="1"/>
      <w:numFmt w:val="bullet"/>
      <w:lvlText w:val=""/>
      <w:lvlJc w:val="left"/>
      <w:pPr>
        <w:ind w:left="2880" w:hanging="360"/>
      </w:pPr>
      <w:rPr>
        <w:rFonts w:hint="default" w:ascii="Symbol" w:hAnsi="Symbol"/>
      </w:rPr>
    </w:lvl>
    <w:lvl w:ilvl="4" w:tplc="8D0A3882">
      <w:start w:val="1"/>
      <w:numFmt w:val="bullet"/>
      <w:lvlText w:val="o"/>
      <w:lvlJc w:val="left"/>
      <w:pPr>
        <w:ind w:left="3600" w:hanging="360"/>
      </w:pPr>
      <w:rPr>
        <w:rFonts w:hint="default" w:ascii="Courier New" w:hAnsi="Courier New"/>
      </w:rPr>
    </w:lvl>
    <w:lvl w:ilvl="5" w:tplc="2892F276">
      <w:start w:val="1"/>
      <w:numFmt w:val="bullet"/>
      <w:lvlText w:val=""/>
      <w:lvlJc w:val="left"/>
      <w:pPr>
        <w:ind w:left="4320" w:hanging="360"/>
      </w:pPr>
      <w:rPr>
        <w:rFonts w:hint="default" w:ascii="Wingdings" w:hAnsi="Wingdings"/>
      </w:rPr>
    </w:lvl>
    <w:lvl w:ilvl="6" w:tplc="5D842084">
      <w:start w:val="1"/>
      <w:numFmt w:val="bullet"/>
      <w:lvlText w:val=""/>
      <w:lvlJc w:val="left"/>
      <w:pPr>
        <w:ind w:left="5040" w:hanging="360"/>
      </w:pPr>
      <w:rPr>
        <w:rFonts w:hint="default" w:ascii="Symbol" w:hAnsi="Symbol"/>
      </w:rPr>
    </w:lvl>
    <w:lvl w:ilvl="7" w:tplc="AE94DC82">
      <w:start w:val="1"/>
      <w:numFmt w:val="bullet"/>
      <w:lvlText w:val="o"/>
      <w:lvlJc w:val="left"/>
      <w:pPr>
        <w:ind w:left="5760" w:hanging="360"/>
      </w:pPr>
      <w:rPr>
        <w:rFonts w:hint="default" w:ascii="Courier New" w:hAnsi="Courier New"/>
      </w:rPr>
    </w:lvl>
    <w:lvl w:ilvl="8" w:tplc="FDE01FC8">
      <w:start w:val="1"/>
      <w:numFmt w:val="bullet"/>
      <w:lvlText w:val=""/>
      <w:lvlJc w:val="left"/>
      <w:pPr>
        <w:ind w:left="6480" w:hanging="360"/>
      </w:pPr>
      <w:rPr>
        <w:rFonts w:hint="default" w:ascii="Wingdings" w:hAnsi="Wingdings"/>
      </w:rPr>
    </w:lvl>
  </w:abstractNum>
  <w:abstractNum w:abstractNumId="7" w15:restartNumberingAfterBreak="0">
    <w:nsid w:val="166EA1F0"/>
    <w:multiLevelType w:val="multilevel"/>
    <w:tmpl w:val="2AB6CD9C"/>
    <w:lvl w:ilvl="0">
      <w:start w:val="1"/>
      <w:numFmt w:val="decimal"/>
      <w:lvlText w:val="%1"/>
      <w:lvlJc w:val="left"/>
      <w:pPr>
        <w:ind w:left="567" w:hanging="567"/>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7CE401F"/>
    <w:multiLevelType w:val="hybridMultilevel"/>
    <w:tmpl w:val="8DFEEFFE"/>
    <w:lvl w:ilvl="0" w:tplc="850A6434">
      <w:start w:val="1"/>
      <w:numFmt w:val="bullet"/>
      <w:lvlText w:val=""/>
      <w:lvlJc w:val="left"/>
      <w:pPr>
        <w:ind w:left="720" w:hanging="360"/>
      </w:pPr>
      <w:rPr>
        <w:rFonts w:hint="default" w:ascii="Symbol" w:hAnsi="Symbol"/>
      </w:rPr>
    </w:lvl>
    <w:lvl w:ilvl="1" w:tplc="7708F3B8">
      <w:start w:val="1"/>
      <w:numFmt w:val="bullet"/>
      <w:lvlText w:val="o"/>
      <w:lvlJc w:val="left"/>
      <w:pPr>
        <w:ind w:left="1440" w:hanging="360"/>
      </w:pPr>
      <w:rPr>
        <w:rFonts w:hint="default" w:ascii="Courier New" w:hAnsi="Courier New"/>
      </w:rPr>
    </w:lvl>
    <w:lvl w:ilvl="2" w:tplc="726041C2">
      <w:start w:val="1"/>
      <w:numFmt w:val="bullet"/>
      <w:lvlText w:val=""/>
      <w:lvlJc w:val="left"/>
      <w:pPr>
        <w:ind w:left="2160" w:hanging="360"/>
      </w:pPr>
      <w:rPr>
        <w:rFonts w:hint="default" w:ascii="Wingdings" w:hAnsi="Wingdings"/>
      </w:rPr>
    </w:lvl>
    <w:lvl w:ilvl="3" w:tplc="1FEC0CB0">
      <w:start w:val="1"/>
      <w:numFmt w:val="bullet"/>
      <w:lvlText w:val=""/>
      <w:lvlJc w:val="left"/>
      <w:pPr>
        <w:ind w:left="2880" w:hanging="360"/>
      </w:pPr>
      <w:rPr>
        <w:rFonts w:hint="default" w:ascii="Symbol" w:hAnsi="Symbol"/>
      </w:rPr>
    </w:lvl>
    <w:lvl w:ilvl="4" w:tplc="2EE8C054">
      <w:start w:val="1"/>
      <w:numFmt w:val="bullet"/>
      <w:lvlText w:val="o"/>
      <w:lvlJc w:val="left"/>
      <w:pPr>
        <w:ind w:left="3600" w:hanging="360"/>
      </w:pPr>
      <w:rPr>
        <w:rFonts w:hint="default" w:ascii="Courier New" w:hAnsi="Courier New"/>
      </w:rPr>
    </w:lvl>
    <w:lvl w:ilvl="5" w:tplc="D1A08142">
      <w:start w:val="1"/>
      <w:numFmt w:val="bullet"/>
      <w:lvlText w:val=""/>
      <w:lvlJc w:val="left"/>
      <w:pPr>
        <w:ind w:left="4320" w:hanging="360"/>
      </w:pPr>
      <w:rPr>
        <w:rFonts w:hint="default" w:ascii="Wingdings" w:hAnsi="Wingdings"/>
      </w:rPr>
    </w:lvl>
    <w:lvl w:ilvl="6" w:tplc="5894842E">
      <w:start w:val="1"/>
      <w:numFmt w:val="bullet"/>
      <w:lvlText w:val=""/>
      <w:lvlJc w:val="left"/>
      <w:pPr>
        <w:ind w:left="5040" w:hanging="360"/>
      </w:pPr>
      <w:rPr>
        <w:rFonts w:hint="default" w:ascii="Symbol" w:hAnsi="Symbol"/>
      </w:rPr>
    </w:lvl>
    <w:lvl w:ilvl="7" w:tplc="41665C86">
      <w:start w:val="1"/>
      <w:numFmt w:val="bullet"/>
      <w:lvlText w:val="o"/>
      <w:lvlJc w:val="left"/>
      <w:pPr>
        <w:ind w:left="5760" w:hanging="360"/>
      </w:pPr>
      <w:rPr>
        <w:rFonts w:hint="default" w:ascii="Courier New" w:hAnsi="Courier New"/>
      </w:rPr>
    </w:lvl>
    <w:lvl w:ilvl="8" w:tplc="DAD83F7C">
      <w:start w:val="1"/>
      <w:numFmt w:val="bullet"/>
      <w:lvlText w:val=""/>
      <w:lvlJc w:val="left"/>
      <w:pPr>
        <w:ind w:left="6480" w:hanging="360"/>
      </w:pPr>
      <w:rPr>
        <w:rFonts w:hint="default" w:ascii="Wingdings" w:hAnsi="Wingdings"/>
      </w:rPr>
    </w:lvl>
  </w:abstractNum>
  <w:abstractNum w:abstractNumId="9" w15:restartNumberingAfterBreak="0">
    <w:nsid w:val="2261F6F1"/>
    <w:multiLevelType w:val="hybridMultilevel"/>
    <w:tmpl w:val="19AEB066"/>
    <w:lvl w:ilvl="0" w:tplc="EFE27B96">
      <w:start w:val="1"/>
      <w:numFmt w:val="bullet"/>
      <w:lvlText w:val=""/>
      <w:lvlJc w:val="left"/>
      <w:pPr>
        <w:ind w:left="720" w:hanging="360"/>
      </w:pPr>
      <w:rPr>
        <w:rFonts w:hint="default" w:ascii="Symbol" w:hAnsi="Symbol"/>
      </w:rPr>
    </w:lvl>
    <w:lvl w:ilvl="1" w:tplc="A68E26CE">
      <w:start w:val="1"/>
      <w:numFmt w:val="bullet"/>
      <w:lvlText w:val="o"/>
      <w:lvlJc w:val="left"/>
      <w:pPr>
        <w:ind w:left="1440" w:hanging="360"/>
      </w:pPr>
      <w:rPr>
        <w:rFonts w:hint="default" w:ascii="Courier New" w:hAnsi="Courier New"/>
      </w:rPr>
    </w:lvl>
    <w:lvl w:ilvl="2" w:tplc="23F6168C">
      <w:start w:val="1"/>
      <w:numFmt w:val="bullet"/>
      <w:lvlText w:val=""/>
      <w:lvlJc w:val="left"/>
      <w:pPr>
        <w:ind w:left="2160" w:hanging="360"/>
      </w:pPr>
      <w:rPr>
        <w:rFonts w:hint="default" w:ascii="Wingdings" w:hAnsi="Wingdings"/>
      </w:rPr>
    </w:lvl>
    <w:lvl w:ilvl="3" w:tplc="6414B398">
      <w:start w:val="1"/>
      <w:numFmt w:val="bullet"/>
      <w:lvlText w:val=""/>
      <w:lvlJc w:val="left"/>
      <w:pPr>
        <w:ind w:left="2880" w:hanging="360"/>
      </w:pPr>
      <w:rPr>
        <w:rFonts w:hint="default" w:ascii="Symbol" w:hAnsi="Symbol"/>
      </w:rPr>
    </w:lvl>
    <w:lvl w:ilvl="4" w:tplc="80A60498">
      <w:start w:val="1"/>
      <w:numFmt w:val="bullet"/>
      <w:lvlText w:val="o"/>
      <w:lvlJc w:val="left"/>
      <w:pPr>
        <w:ind w:left="3600" w:hanging="360"/>
      </w:pPr>
      <w:rPr>
        <w:rFonts w:hint="default" w:ascii="Courier New" w:hAnsi="Courier New"/>
      </w:rPr>
    </w:lvl>
    <w:lvl w:ilvl="5" w:tplc="8F9832FA">
      <w:start w:val="1"/>
      <w:numFmt w:val="bullet"/>
      <w:lvlText w:val=""/>
      <w:lvlJc w:val="left"/>
      <w:pPr>
        <w:ind w:left="4320" w:hanging="360"/>
      </w:pPr>
      <w:rPr>
        <w:rFonts w:hint="default" w:ascii="Wingdings" w:hAnsi="Wingdings"/>
      </w:rPr>
    </w:lvl>
    <w:lvl w:ilvl="6" w:tplc="F4305682">
      <w:start w:val="1"/>
      <w:numFmt w:val="bullet"/>
      <w:lvlText w:val=""/>
      <w:lvlJc w:val="left"/>
      <w:pPr>
        <w:ind w:left="5040" w:hanging="360"/>
      </w:pPr>
      <w:rPr>
        <w:rFonts w:hint="default" w:ascii="Symbol" w:hAnsi="Symbol"/>
      </w:rPr>
    </w:lvl>
    <w:lvl w:ilvl="7" w:tplc="4D24D584">
      <w:start w:val="1"/>
      <w:numFmt w:val="bullet"/>
      <w:lvlText w:val="o"/>
      <w:lvlJc w:val="left"/>
      <w:pPr>
        <w:ind w:left="5760" w:hanging="360"/>
      </w:pPr>
      <w:rPr>
        <w:rFonts w:hint="default" w:ascii="Courier New" w:hAnsi="Courier New"/>
      </w:rPr>
    </w:lvl>
    <w:lvl w:ilvl="8" w:tplc="A36E1ED4">
      <w:start w:val="1"/>
      <w:numFmt w:val="bullet"/>
      <w:lvlText w:val=""/>
      <w:lvlJc w:val="left"/>
      <w:pPr>
        <w:ind w:left="6480" w:hanging="360"/>
      </w:pPr>
      <w:rPr>
        <w:rFonts w:hint="default" w:ascii="Wingdings" w:hAnsi="Wingdings"/>
      </w:rPr>
    </w:lvl>
  </w:abstractNum>
  <w:abstractNum w:abstractNumId="10" w15:restartNumberingAfterBreak="0">
    <w:nsid w:val="25D09794"/>
    <w:multiLevelType w:val="hybridMultilevel"/>
    <w:tmpl w:val="837A3FDC"/>
    <w:lvl w:ilvl="0" w:tplc="3AD8F59C">
      <w:start w:val="1"/>
      <w:numFmt w:val="bullet"/>
      <w:lvlText w:val=""/>
      <w:lvlJc w:val="left"/>
      <w:pPr>
        <w:ind w:left="720" w:hanging="360"/>
      </w:pPr>
      <w:rPr>
        <w:rFonts w:hint="default" w:ascii="Symbol" w:hAnsi="Symbol"/>
      </w:rPr>
    </w:lvl>
    <w:lvl w:ilvl="1" w:tplc="F45AC116">
      <w:start w:val="1"/>
      <w:numFmt w:val="bullet"/>
      <w:lvlText w:val="o"/>
      <w:lvlJc w:val="left"/>
      <w:pPr>
        <w:ind w:left="1440" w:hanging="360"/>
      </w:pPr>
      <w:rPr>
        <w:rFonts w:hint="default" w:ascii="Courier New" w:hAnsi="Courier New"/>
      </w:rPr>
    </w:lvl>
    <w:lvl w:ilvl="2" w:tplc="162E2D5E">
      <w:start w:val="1"/>
      <w:numFmt w:val="bullet"/>
      <w:lvlText w:val=""/>
      <w:lvlJc w:val="left"/>
      <w:pPr>
        <w:ind w:left="2160" w:hanging="360"/>
      </w:pPr>
      <w:rPr>
        <w:rFonts w:hint="default" w:ascii="Wingdings" w:hAnsi="Wingdings"/>
      </w:rPr>
    </w:lvl>
    <w:lvl w:ilvl="3" w:tplc="E2E89B2E">
      <w:start w:val="1"/>
      <w:numFmt w:val="bullet"/>
      <w:lvlText w:val=""/>
      <w:lvlJc w:val="left"/>
      <w:pPr>
        <w:ind w:left="2880" w:hanging="360"/>
      </w:pPr>
      <w:rPr>
        <w:rFonts w:hint="default" w:ascii="Symbol" w:hAnsi="Symbol"/>
      </w:rPr>
    </w:lvl>
    <w:lvl w:ilvl="4" w:tplc="A54CF078">
      <w:start w:val="1"/>
      <w:numFmt w:val="bullet"/>
      <w:lvlText w:val="o"/>
      <w:lvlJc w:val="left"/>
      <w:pPr>
        <w:ind w:left="3600" w:hanging="360"/>
      </w:pPr>
      <w:rPr>
        <w:rFonts w:hint="default" w:ascii="Courier New" w:hAnsi="Courier New"/>
      </w:rPr>
    </w:lvl>
    <w:lvl w:ilvl="5" w:tplc="B5BA10DC">
      <w:start w:val="1"/>
      <w:numFmt w:val="bullet"/>
      <w:lvlText w:val=""/>
      <w:lvlJc w:val="left"/>
      <w:pPr>
        <w:ind w:left="4320" w:hanging="360"/>
      </w:pPr>
      <w:rPr>
        <w:rFonts w:hint="default" w:ascii="Wingdings" w:hAnsi="Wingdings"/>
      </w:rPr>
    </w:lvl>
    <w:lvl w:ilvl="6" w:tplc="37728854">
      <w:start w:val="1"/>
      <w:numFmt w:val="bullet"/>
      <w:lvlText w:val=""/>
      <w:lvlJc w:val="left"/>
      <w:pPr>
        <w:ind w:left="5040" w:hanging="360"/>
      </w:pPr>
      <w:rPr>
        <w:rFonts w:hint="default" w:ascii="Symbol" w:hAnsi="Symbol"/>
      </w:rPr>
    </w:lvl>
    <w:lvl w:ilvl="7" w:tplc="A33811E8">
      <w:start w:val="1"/>
      <w:numFmt w:val="bullet"/>
      <w:lvlText w:val="o"/>
      <w:lvlJc w:val="left"/>
      <w:pPr>
        <w:ind w:left="5760" w:hanging="360"/>
      </w:pPr>
      <w:rPr>
        <w:rFonts w:hint="default" w:ascii="Courier New" w:hAnsi="Courier New"/>
      </w:rPr>
    </w:lvl>
    <w:lvl w:ilvl="8" w:tplc="43EC3A1E">
      <w:start w:val="1"/>
      <w:numFmt w:val="bullet"/>
      <w:lvlText w:val=""/>
      <w:lvlJc w:val="left"/>
      <w:pPr>
        <w:ind w:left="6480" w:hanging="360"/>
      </w:pPr>
      <w:rPr>
        <w:rFonts w:hint="default" w:ascii="Wingdings" w:hAnsi="Wingdings"/>
      </w:rPr>
    </w:lvl>
  </w:abstractNum>
  <w:abstractNum w:abstractNumId="11" w15:restartNumberingAfterBreak="0">
    <w:nsid w:val="28754B39"/>
    <w:multiLevelType w:val="multilevel"/>
    <w:tmpl w:val="EA7AF282"/>
    <w:lvl w:ilvl="0">
      <w:start w:val="1"/>
      <w:numFmt w:val="ordinal"/>
      <w:pStyle w:val="NVEnummerertliste"/>
      <w:lvlText w:val="%1"/>
      <w:lvlJc w:val="left"/>
      <w:pPr>
        <w:tabs>
          <w:tab w:val="num" w:pos="851"/>
        </w:tabs>
        <w:ind w:left="851" w:hanging="284"/>
      </w:pPr>
      <w:rPr>
        <w:rFonts w:hint="default"/>
      </w:rPr>
    </w:lvl>
    <w:lvl w:ilvl="1">
      <w:start w:val="1"/>
      <w:numFmt w:val="bullet"/>
      <w:lvlText w:val=""/>
      <w:lvlJc w:val="left"/>
      <w:pPr>
        <w:tabs>
          <w:tab w:val="num" w:pos="1267"/>
        </w:tabs>
        <w:ind w:left="1134" w:hanging="227"/>
      </w:pPr>
      <w:rPr>
        <w:rFonts w:hint="default" w:ascii="ZapfDingbats" w:hAnsi="ZapfDingbats"/>
        <w:b w:val="0"/>
        <w:i w:val="0"/>
        <w:kern w:val="12"/>
        <w:position w:val="4"/>
        <w:sz w:val="12"/>
      </w:rPr>
    </w:lvl>
    <w:lvl w:ilvl="2">
      <w:start w:val="1"/>
      <w:numFmt w:val="bullet"/>
      <w:lvlText w:val=""/>
      <w:lvlJc w:val="left"/>
      <w:pPr>
        <w:tabs>
          <w:tab w:val="num" w:pos="1494"/>
        </w:tabs>
        <w:ind w:left="1361" w:hanging="227"/>
      </w:pPr>
      <w:rPr>
        <w:rFonts w:hint="default" w:ascii="Symbol" w:hAnsi="Symbol"/>
      </w:rPr>
    </w:lvl>
    <w:lvl w:ilvl="3">
      <w:start w:val="1"/>
      <w:numFmt w:val="none"/>
      <w:lvlText w:val=""/>
      <w:lvlJc w:val="left"/>
      <w:pPr>
        <w:tabs>
          <w:tab w:val="num" w:pos="2007"/>
        </w:tabs>
        <w:ind w:left="2007" w:hanging="360"/>
      </w:pPr>
      <w:rPr>
        <w:rFonts w:hint="default"/>
      </w:rPr>
    </w:lvl>
    <w:lvl w:ilvl="4">
      <w:start w:val="1"/>
      <w:numFmt w:val="none"/>
      <w:lvlText w:val=""/>
      <w:lvlJc w:val="left"/>
      <w:pPr>
        <w:tabs>
          <w:tab w:val="num" w:pos="2367"/>
        </w:tabs>
        <w:ind w:left="2367" w:hanging="360"/>
      </w:pPr>
      <w:rPr>
        <w:rFonts w:hint="default"/>
      </w:rPr>
    </w:lvl>
    <w:lvl w:ilvl="5">
      <w:start w:val="1"/>
      <w:numFmt w:val="none"/>
      <w:lvlText w:val=""/>
      <w:lvlJc w:val="left"/>
      <w:pPr>
        <w:tabs>
          <w:tab w:val="num" w:pos="2727"/>
        </w:tabs>
        <w:ind w:left="2727" w:hanging="360"/>
      </w:pPr>
      <w:rPr>
        <w:rFonts w:hint="default"/>
      </w:rPr>
    </w:lvl>
    <w:lvl w:ilvl="6">
      <w:start w:val="1"/>
      <w:numFmt w:val="none"/>
      <w:lvlText w:val="%7"/>
      <w:lvlJc w:val="left"/>
      <w:pPr>
        <w:tabs>
          <w:tab w:val="num" w:pos="3087"/>
        </w:tabs>
        <w:ind w:left="3087" w:hanging="360"/>
      </w:pPr>
      <w:rPr>
        <w:rFonts w:hint="default"/>
      </w:rPr>
    </w:lvl>
    <w:lvl w:ilvl="7">
      <w:start w:val="1"/>
      <w:numFmt w:val="none"/>
      <w:lvlText w:val="%8"/>
      <w:lvlJc w:val="left"/>
      <w:pPr>
        <w:tabs>
          <w:tab w:val="num" w:pos="3447"/>
        </w:tabs>
        <w:ind w:left="3447" w:hanging="360"/>
      </w:pPr>
      <w:rPr>
        <w:rFonts w:hint="default"/>
      </w:rPr>
    </w:lvl>
    <w:lvl w:ilvl="8">
      <w:start w:val="1"/>
      <w:numFmt w:val="none"/>
      <w:lvlText w:val="%9"/>
      <w:lvlJc w:val="left"/>
      <w:pPr>
        <w:tabs>
          <w:tab w:val="num" w:pos="3807"/>
        </w:tabs>
        <w:ind w:left="3807" w:hanging="360"/>
      </w:pPr>
      <w:rPr>
        <w:rFonts w:hint="default"/>
      </w:rPr>
    </w:lvl>
  </w:abstractNum>
  <w:abstractNum w:abstractNumId="12" w15:restartNumberingAfterBreak="0">
    <w:nsid w:val="29CF1DF4"/>
    <w:multiLevelType w:val="hybridMultilevel"/>
    <w:tmpl w:val="0A2213BE"/>
    <w:lvl w:ilvl="0" w:tplc="DF927194">
      <w:start w:val="1"/>
      <w:numFmt w:val="bullet"/>
      <w:lvlText w:val=""/>
      <w:lvlJc w:val="left"/>
      <w:pPr>
        <w:ind w:left="720" w:hanging="360"/>
      </w:pPr>
      <w:rPr>
        <w:rFonts w:hint="default" w:ascii="Symbol" w:hAnsi="Symbol"/>
      </w:rPr>
    </w:lvl>
    <w:lvl w:ilvl="1" w:tplc="A5B6D39C">
      <w:start w:val="1"/>
      <w:numFmt w:val="bullet"/>
      <w:lvlText w:val="o"/>
      <w:lvlJc w:val="left"/>
      <w:pPr>
        <w:ind w:left="1440" w:hanging="360"/>
      </w:pPr>
      <w:rPr>
        <w:rFonts w:hint="default" w:ascii="Courier New" w:hAnsi="Courier New"/>
      </w:rPr>
    </w:lvl>
    <w:lvl w:ilvl="2" w:tplc="AB40696E">
      <w:start w:val="1"/>
      <w:numFmt w:val="bullet"/>
      <w:lvlText w:val=""/>
      <w:lvlJc w:val="left"/>
      <w:pPr>
        <w:ind w:left="2160" w:hanging="360"/>
      </w:pPr>
      <w:rPr>
        <w:rFonts w:hint="default" w:ascii="Wingdings" w:hAnsi="Wingdings"/>
      </w:rPr>
    </w:lvl>
    <w:lvl w:ilvl="3" w:tplc="1E2863C8">
      <w:start w:val="1"/>
      <w:numFmt w:val="bullet"/>
      <w:lvlText w:val=""/>
      <w:lvlJc w:val="left"/>
      <w:pPr>
        <w:ind w:left="2880" w:hanging="360"/>
      </w:pPr>
      <w:rPr>
        <w:rFonts w:hint="default" w:ascii="Symbol" w:hAnsi="Symbol"/>
      </w:rPr>
    </w:lvl>
    <w:lvl w:ilvl="4" w:tplc="58621F48">
      <w:start w:val="1"/>
      <w:numFmt w:val="bullet"/>
      <w:lvlText w:val="o"/>
      <w:lvlJc w:val="left"/>
      <w:pPr>
        <w:ind w:left="3600" w:hanging="360"/>
      </w:pPr>
      <w:rPr>
        <w:rFonts w:hint="default" w:ascii="Courier New" w:hAnsi="Courier New"/>
      </w:rPr>
    </w:lvl>
    <w:lvl w:ilvl="5" w:tplc="78085140">
      <w:start w:val="1"/>
      <w:numFmt w:val="bullet"/>
      <w:lvlText w:val=""/>
      <w:lvlJc w:val="left"/>
      <w:pPr>
        <w:ind w:left="4320" w:hanging="360"/>
      </w:pPr>
      <w:rPr>
        <w:rFonts w:hint="default" w:ascii="Wingdings" w:hAnsi="Wingdings"/>
      </w:rPr>
    </w:lvl>
    <w:lvl w:ilvl="6" w:tplc="5D98EC74">
      <w:start w:val="1"/>
      <w:numFmt w:val="bullet"/>
      <w:lvlText w:val=""/>
      <w:lvlJc w:val="left"/>
      <w:pPr>
        <w:ind w:left="5040" w:hanging="360"/>
      </w:pPr>
      <w:rPr>
        <w:rFonts w:hint="default" w:ascii="Symbol" w:hAnsi="Symbol"/>
      </w:rPr>
    </w:lvl>
    <w:lvl w:ilvl="7" w:tplc="B7360FF0">
      <w:start w:val="1"/>
      <w:numFmt w:val="bullet"/>
      <w:lvlText w:val="o"/>
      <w:lvlJc w:val="left"/>
      <w:pPr>
        <w:ind w:left="5760" w:hanging="360"/>
      </w:pPr>
      <w:rPr>
        <w:rFonts w:hint="default" w:ascii="Courier New" w:hAnsi="Courier New"/>
      </w:rPr>
    </w:lvl>
    <w:lvl w:ilvl="8" w:tplc="BB509B7E">
      <w:start w:val="1"/>
      <w:numFmt w:val="bullet"/>
      <w:lvlText w:val=""/>
      <w:lvlJc w:val="left"/>
      <w:pPr>
        <w:ind w:left="6480" w:hanging="360"/>
      </w:pPr>
      <w:rPr>
        <w:rFonts w:hint="default" w:ascii="Wingdings" w:hAnsi="Wingdings"/>
      </w:rPr>
    </w:lvl>
  </w:abstractNum>
  <w:abstractNum w:abstractNumId="13" w15:restartNumberingAfterBreak="0">
    <w:nsid w:val="2B3EB954"/>
    <w:multiLevelType w:val="hybridMultilevel"/>
    <w:tmpl w:val="54D4CD94"/>
    <w:lvl w:ilvl="0" w:tplc="61D0F138">
      <w:start w:val="1"/>
      <w:numFmt w:val="bullet"/>
      <w:lvlText w:val=""/>
      <w:lvlJc w:val="left"/>
      <w:pPr>
        <w:ind w:left="720" w:hanging="360"/>
      </w:pPr>
      <w:rPr>
        <w:rFonts w:hint="default" w:ascii="Symbol" w:hAnsi="Symbol"/>
      </w:rPr>
    </w:lvl>
    <w:lvl w:ilvl="1" w:tplc="86D408FC">
      <w:start w:val="1"/>
      <w:numFmt w:val="bullet"/>
      <w:lvlText w:val="o"/>
      <w:lvlJc w:val="left"/>
      <w:pPr>
        <w:ind w:left="1440" w:hanging="360"/>
      </w:pPr>
      <w:rPr>
        <w:rFonts w:hint="default" w:ascii="Courier New" w:hAnsi="Courier New"/>
      </w:rPr>
    </w:lvl>
    <w:lvl w:ilvl="2" w:tplc="F71A4524">
      <w:start w:val="1"/>
      <w:numFmt w:val="bullet"/>
      <w:lvlText w:val=""/>
      <w:lvlJc w:val="left"/>
      <w:pPr>
        <w:ind w:left="2160" w:hanging="360"/>
      </w:pPr>
      <w:rPr>
        <w:rFonts w:hint="default" w:ascii="Wingdings" w:hAnsi="Wingdings"/>
      </w:rPr>
    </w:lvl>
    <w:lvl w:ilvl="3" w:tplc="05B2C004">
      <w:start w:val="1"/>
      <w:numFmt w:val="bullet"/>
      <w:lvlText w:val=""/>
      <w:lvlJc w:val="left"/>
      <w:pPr>
        <w:ind w:left="2880" w:hanging="360"/>
      </w:pPr>
      <w:rPr>
        <w:rFonts w:hint="default" w:ascii="Symbol" w:hAnsi="Symbol"/>
      </w:rPr>
    </w:lvl>
    <w:lvl w:ilvl="4" w:tplc="E676CCE2">
      <w:start w:val="1"/>
      <w:numFmt w:val="bullet"/>
      <w:lvlText w:val="o"/>
      <w:lvlJc w:val="left"/>
      <w:pPr>
        <w:ind w:left="3600" w:hanging="360"/>
      </w:pPr>
      <w:rPr>
        <w:rFonts w:hint="default" w:ascii="Courier New" w:hAnsi="Courier New"/>
      </w:rPr>
    </w:lvl>
    <w:lvl w:ilvl="5" w:tplc="B33CA902">
      <w:start w:val="1"/>
      <w:numFmt w:val="bullet"/>
      <w:lvlText w:val=""/>
      <w:lvlJc w:val="left"/>
      <w:pPr>
        <w:ind w:left="4320" w:hanging="360"/>
      </w:pPr>
      <w:rPr>
        <w:rFonts w:hint="default" w:ascii="Wingdings" w:hAnsi="Wingdings"/>
      </w:rPr>
    </w:lvl>
    <w:lvl w:ilvl="6" w:tplc="5A5043DC">
      <w:start w:val="1"/>
      <w:numFmt w:val="bullet"/>
      <w:lvlText w:val=""/>
      <w:lvlJc w:val="left"/>
      <w:pPr>
        <w:ind w:left="5040" w:hanging="360"/>
      </w:pPr>
      <w:rPr>
        <w:rFonts w:hint="default" w:ascii="Symbol" w:hAnsi="Symbol"/>
      </w:rPr>
    </w:lvl>
    <w:lvl w:ilvl="7" w:tplc="E4B24092">
      <w:start w:val="1"/>
      <w:numFmt w:val="bullet"/>
      <w:lvlText w:val="o"/>
      <w:lvlJc w:val="left"/>
      <w:pPr>
        <w:ind w:left="5760" w:hanging="360"/>
      </w:pPr>
      <w:rPr>
        <w:rFonts w:hint="default" w:ascii="Courier New" w:hAnsi="Courier New"/>
      </w:rPr>
    </w:lvl>
    <w:lvl w:ilvl="8" w:tplc="B50C39E8">
      <w:start w:val="1"/>
      <w:numFmt w:val="bullet"/>
      <w:lvlText w:val=""/>
      <w:lvlJc w:val="left"/>
      <w:pPr>
        <w:ind w:left="6480" w:hanging="360"/>
      </w:pPr>
      <w:rPr>
        <w:rFonts w:hint="default" w:ascii="Wingdings" w:hAnsi="Wingdings"/>
      </w:rPr>
    </w:lvl>
  </w:abstractNum>
  <w:abstractNum w:abstractNumId="14" w15:restartNumberingAfterBreak="0">
    <w:nsid w:val="2B65D4DB"/>
    <w:multiLevelType w:val="hybridMultilevel"/>
    <w:tmpl w:val="DA62A024"/>
    <w:lvl w:ilvl="0" w:tplc="1A5A59BA">
      <w:start w:val="1"/>
      <w:numFmt w:val="bullet"/>
      <w:lvlText w:val=""/>
      <w:lvlJc w:val="left"/>
      <w:pPr>
        <w:ind w:left="720" w:hanging="360"/>
      </w:pPr>
      <w:rPr>
        <w:rFonts w:hint="default" w:ascii="Symbol" w:hAnsi="Symbol"/>
      </w:rPr>
    </w:lvl>
    <w:lvl w:ilvl="1" w:tplc="ABA8014E">
      <w:start w:val="1"/>
      <w:numFmt w:val="bullet"/>
      <w:lvlText w:val="o"/>
      <w:lvlJc w:val="left"/>
      <w:pPr>
        <w:ind w:left="1440" w:hanging="360"/>
      </w:pPr>
      <w:rPr>
        <w:rFonts w:hint="default" w:ascii="Courier New" w:hAnsi="Courier New"/>
      </w:rPr>
    </w:lvl>
    <w:lvl w:ilvl="2" w:tplc="50B6ADC6">
      <w:start w:val="1"/>
      <w:numFmt w:val="bullet"/>
      <w:lvlText w:val=""/>
      <w:lvlJc w:val="left"/>
      <w:pPr>
        <w:ind w:left="2160" w:hanging="360"/>
      </w:pPr>
      <w:rPr>
        <w:rFonts w:hint="default" w:ascii="Wingdings" w:hAnsi="Wingdings"/>
      </w:rPr>
    </w:lvl>
    <w:lvl w:ilvl="3" w:tplc="25D00ABA">
      <w:start w:val="1"/>
      <w:numFmt w:val="bullet"/>
      <w:lvlText w:val=""/>
      <w:lvlJc w:val="left"/>
      <w:pPr>
        <w:ind w:left="2880" w:hanging="360"/>
      </w:pPr>
      <w:rPr>
        <w:rFonts w:hint="default" w:ascii="Symbol" w:hAnsi="Symbol"/>
      </w:rPr>
    </w:lvl>
    <w:lvl w:ilvl="4" w:tplc="DED096BA">
      <w:start w:val="1"/>
      <w:numFmt w:val="bullet"/>
      <w:lvlText w:val="o"/>
      <w:lvlJc w:val="left"/>
      <w:pPr>
        <w:ind w:left="3600" w:hanging="360"/>
      </w:pPr>
      <w:rPr>
        <w:rFonts w:hint="default" w:ascii="Courier New" w:hAnsi="Courier New"/>
      </w:rPr>
    </w:lvl>
    <w:lvl w:ilvl="5" w:tplc="EC80ABC0">
      <w:start w:val="1"/>
      <w:numFmt w:val="bullet"/>
      <w:lvlText w:val=""/>
      <w:lvlJc w:val="left"/>
      <w:pPr>
        <w:ind w:left="4320" w:hanging="360"/>
      </w:pPr>
      <w:rPr>
        <w:rFonts w:hint="default" w:ascii="Wingdings" w:hAnsi="Wingdings"/>
      </w:rPr>
    </w:lvl>
    <w:lvl w:ilvl="6" w:tplc="87786A24">
      <w:start w:val="1"/>
      <w:numFmt w:val="bullet"/>
      <w:lvlText w:val=""/>
      <w:lvlJc w:val="left"/>
      <w:pPr>
        <w:ind w:left="5040" w:hanging="360"/>
      </w:pPr>
      <w:rPr>
        <w:rFonts w:hint="default" w:ascii="Symbol" w:hAnsi="Symbol"/>
      </w:rPr>
    </w:lvl>
    <w:lvl w:ilvl="7" w:tplc="6FD84880">
      <w:start w:val="1"/>
      <w:numFmt w:val="bullet"/>
      <w:lvlText w:val="o"/>
      <w:lvlJc w:val="left"/>
      <w:pPr>
        <w:ind w:left="5760" w:hanging="360"/>
      </w:pPr>
      <w:rPr>
        <w:rFonts w:hint="default" w:ascii="Courier New" w:hAnsi="Courier New"/>
      </w:rPr>
    </w:lvl>
    <w:lvl w:ilvl="8" w:tplc="AD46CC1E">
      <w:start w:val="1"/>
      <w:numFmt w:val="bullet"/>
      <w:lvlText w:val=""/>
      <w:lvlJc w:val="left"/>
      <w:pPr>
        <w:ind w:left="6480" w:hanging="360"/>
      </w:pPr>
      <w:rPr>
        <w:rFonts w:hint="default" w:ascii="Wingdings" w:hAnsi="Wingdings"/>
      </w:rPr>
    </w:lvl>
  </w:abstractNum>
  <w:abstractNum w:abstractNumId="15" w15:restartNumberingAfterBreak="0">
    <w:nsid w:val="2CD04F50"/>
    <w:multiLevelType w:val="hybridMultilevel"/>
    <w:tmpl w:val="810E7E20"/>
    <w:lvl w:ilvl="0" w:tplc="FDEE487E">
      <w:start w:val="1"/>
      <w:numFmt w:val="bullet"/>
      <w:lvlText w:val=""/>
      <w:lvlJc w:val="left"/>
      <w:pPr>
        <w:ind w:left="720" w:hanging="360"/>
      </w:pPr>
      <w:rPr>
        <w:rFonts w:hint="default" w:ascii="Symbol" w:hAnsi="Symbol"/>
      </w:rPr>
    </w:lvl>
    <w:lvl w:ilvl="1" w:tplc="86FCF5B4">
      <w:start w:val="1"/>
      <w:numFmt w:val="bullet"/>
      <w:lvlText w:val="o"/>
      <w:lvlJc w:val="left"/>
      <w:pPr>
        <w:ind w:left="1440" w:hanging="360"/>
      </w:pPr>
      <w:rPr>
        <w:rFonts w:hint="default" w:ascii="Courier New" w:hAnsi="Courier New"/>
      </w:rPr>
    </w:lvl>
    <w:lvl w:ilvl="2" w:tplc="AB0C5FBA">
      <w:start w:val="1"/>
      <w:numFmt w:val="bullet"/>
      <w:lvlText w:val=""/>
      <w:lvlJc w:val="left"/>
      <w:pPr>
        <w:ind w:left="2160" w:hanging="360"/>
      </w:pPr>
      <w:rPr>
        <w:rFonts w:hint="default" w:ascii="Wingdings" w:hAnsi="Wingdings"/>
      </w:rPr>
    </w:lvl>
    <w:lvl w:ilvl="3" w:tplc="E736B852">
      <w:start w:val="1"/>
      <w:numFmt w:val="bullet"/>
      <w:lvlText w:val=""/>
      <w:lvlJc w:val="left"/>
      <w:pPr>
        <w:ind w:left="2880" w:hanging="360"/>
      </w:pPr>
      <w:rPr>
        <w:rFonts w:hint="default" w:ascii="Symbol" w:hAnsi="Symbol"/>
      </w:rPr>
    </w:lvl>
    <w:lvl w:ilvl="4" w:tplc="9FBA2A6C">
      <w:start w:val="1"/>
      <w:numFmt w:val="bullet"/>
      <w:lvlText w:val="o"/>
      <w:lvlJc w:val="left"/>
      <w:pPr>
        <w:ind w:left="3600" w:hanging="360"/>
      </w:pPr>
      <w:rPr>
        <w:rFonts w:hint="default" w:ascii="Courier New" w:hAnsi="Courier New"/>
      </w:rPr>
    </w:lvl>
    <w:lvl w:ilvl="5" w:tplc="CD744FCA">
      <w:start w:val="1"/>
      <w:numFmt w:val="bullet"/>
      <w:lvlText w:val=""/>
      <w:lvlJc w:val="left"/>
      <w:pPr>
        <w:ind w:left="4320" w:hanging="360"/>
      </w:pPr>
      <w:rPr>
        <w:rFonts w:hint="default" w:ascii="Wingdings" w:hAnsi="Wingdings"/>
      </w:rPr>
    </w:lvl>
    <w:lvl w:ilvl="6" w:tplc="80EC6586">
      <w:start w:val="1"/>
      <w:numFmt w:val="bullet"/>
      <w:lvlText w:val=""/>
      <w:lvlJc w:val="left"/>
      <w:pPr>
        <w:ind w:left="5040" w:hanging="360"/>
      </w:pPr>
      <w:rPr>
        <w:rFonts w:hint="default" w:ascii="Symbol" w:hAnsi="Symbol"/>
      </w:rPr>
    </w:lvl>
    <w:lvl w:ilvl="7" w:tplc="3AE49DF8">
      <w:start w:val="1"/>
      <w:numFmt w:val="bullet"/>
      <w:lvlText w:val="o"/>
      <w:lvlJc w:val="left"/>
      <w:pPr>
        <w:ind w:left="5760" w:hanging="360"/>
      </w:pPr>
      <w:rPr>
        <w:rFonts w:hint="default" w:ascii="Courier New" w:hAnsi="Courier New"/>
      </w:rPr>
    </w:lvl>
    <w:lvl w:ilvl="8" w:tplc="E070D57A">
      <w:start w:val="1"/>
      <w:numFmt w:val="bullet"/>
      <w:lvlText w:val=""/>
      <w:lvlJc w:val="left"/>
      <w:pPr>
        <w:ind w:left="6480" w:hanging="360"/>
      </w:pPr>
      <w:rPr>
        <w:rFonts w:hint="default" w:ascii="Wingdings" w:hAnsi="Wingdings"/>
      </w:rPr>
    </w:lvl>
  </w:abstractNum>
  <w:abstractNum w:abstractNumId="16" w15:restartNumberingAfterBreak="0">
    <w:nsid w:val="31111E33"/>
    <w:multiLevelType w:val="hybridMultilevel"/>
    <w:tmpl w:val="84E83AA4"/>
    <w:lvl w:ilvl="0" w:tplc="04140015">
      <w:start w:val="1"/>
      <w:numFmt w:val="upp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3AB27770"/>
    <w:multiLevelType w:val="hybridMultilevel"/>
    <w:tmpl w:val="68B09C54"/>
    <w:lvl w:ilvl="0" w:tplc="04140001">
      <w:start w:val="1"/>
      <w:numFmt w:val="bullet"/>
      <w:lvlText w:val=""/>
      <w:lvlJc w:val="left"/>
      <w:pPr>
        <w:ind w:left="1080" w:hanging="360"/>
      </w:pPr>
      <w:rPr>
        <w:rFonts w:hint="default" w:ascii="Symbol" w:hAnsi="Symbol"/>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15:restartNumberingAfterBreak="0">
    <w:nsid w:val="3EFA4415"/>
    <w:multiLevelType w:val="hybridMultilevel"/>
    <w:tmpl w:val="94086302"/>
    <w:lvl w:ilvl="0" w:tplc="D3BC86E0">
      <w:start w:val="1"/>
      <w:numFmt w:val="bullet"/>
      <w:lvlText w:val=""/>
      <w:lvlJc w:val="left"/>
      <w:pPr>
        <w:ind w:left="1440" w:hanging="360"/>
      </w:pPr>
      <w:rPr>
        <w:rFonts w:hint="default" w:ascii="Symbol" w:hAnsi="Symbol"/>
      </w:rPr>
    </w:lvl>
    <w:lvl w:ilvl="1" w:tplc="04140003" w:tentative="1">
      <w:start w:val="1"/>
      <w:numFmt w:val="bullet"/>
      <w:lvlText w:val="o"/>
      <w:lvlJc w:val="left"/>
      <w:pPr>
        <w:ind w:left="2160" w:hanging="360"/>
      </w:pPr>
      <w:rPr>
        <w:rFonts w:hint="default" w:ascii="Courier New" w:hAnsi="Courier New" w:cs="Courier New"/>
      </w:rPr>
    </w:lvl>
    <w:lvl w:ilvl="2" w:tplc="04140005" w:tentative="1">
      <w:start w:val="1"/>
      <w:numFmt w:val="bullet"/>
      <w:lvlText w:val=""/>
      <w:lvlJc w:val="left"/>
      <w:pPr>
        <w:ind w:left="2880" w:hanging="360"/>
      </w:pPr>
      <w:rPr>
        <w:rFonts w:hint="default" w:ascii="Wingdings" w:hAnsi="Wingdings"/>
      </w:rPr>
    </w:lvl>
    <w:lvl w:ilvl="3" w:tplc="04140001" w:tentative="1">
      <w:start w:val="1"/>
      <w:numFmt w:val="bullet"/>
      <w:lvlText w:val=""/>
      <w:lvlJc w:val="left"/>
      <w:pPr>
        <w:ind w:left="3600" w:hanging="360"/>
      </w:pPr>
      <w:rPr>
        <w:rFonts w:hint="default" w:ascii="Symbol" w:hAnsi="Symbol"/>
      </w:rPr>
    </w:lvl>
    <w:lvl w:ilvl="4" w:tplc="04140003" w:tentative="1">
      <w:start w:val="1"/>
      <w:numFmt w:val="bullet"/>
      <w:lvlText w:val="o"/>
      <w:lvlJc w:val="left"/>
      <w:pPr>
        <w:ind w:left="4320" w:hanging="360"/>
      </w:pPr>
      <w:rPr>
        <w:rFonts w:hint="default" w:ascii="Courier New" w:hAnsi="Courier New" w:cs="Courier New"/>
      </w:rPr>
    </w:lvl>
    <w:lvl w:ilvl="5" w:tplc="04140005" w:tentative="1">
      <w:start w:val="1"/>
      <w:numFmt w:val="bullet"/>
      <w:lvlText w:val=""/>
      <w:lvlJc w:val="left"/>
      <w:pPr>
        <w:ind w:left="5040" w:hanging="360"/>
      </w:pPr>
      <w:rPr>
        <w:rFonts w:hint="default" w:ascii="Wingdings" w:hAnsi="Wingdings"/>
      </w:rPr>
    </w:lvl>
    <w:lvl w:ilvl="6" w:tplc="04140001" w:tentative="1">
      <w:start w:val="1"/>
      <w:numFmt w:val="bullet"/>
      <w:lvlText w:val=""/>
      <w:lvlJc w:val="left"/>
      <w:pPr>
        <w:ind w:left="5760" w:hanging="360"/>
      </w:pPr>
      <w:rPr>
        <w:rFonts w:hint="default" w:ascii="Symbol" w:hAnsi="Symbol"/>
      </w:rPr>
    </w:lvl>
    <w:lvl w:ilvl="7" w:tplc="04140003" w:tentative="1">
      <w:start w:val="1"/>
      <w:numFmt w:val="bullet"/>
      <w:lvlText w:val="o"/>
      <w:lvlJc w:val="left"/>
      <w:pPr>
        <w:ind w:left="6480" w:hanging="360"/>
      </w:pPr>
      <w:rPr>
        <w:rFonts w:hint="default" w:ascii="Courier New" w:hAnsi="Courier New" w:cs="Courier New"/>
      </w:rPr>
    </w:lvl>
    <w:lvl w:ilvl="8" w:tplc="04140005" w:tentative="1">
      <w:start w:val="1"/>
      <w:numFmt w:val="bullet"/>
      <w:lvlText w:val=""/>
      <w:lvlJc w:val="left"/>
      <w:pPr>
        <w:ind w:left="7200" w:hanging="360"/>
      </w:pPr>
      <w:rPr>
        <w:rFonts w:hint="default" w:ascii="Wingdings" w:hAnsi="Wingdings"/>
      </w:rPr>
    </w:lvl>
  </w:abstractNum>
  <w:abstractNum w:abstractNumId="19" w15:restartNumberingAfterBreak="0">
    <w:nsid w:val="412D5487"/>
    <w:multiLevelType w:val="hybridMultilevel"/>
    <w:tmpl w:val="85FEDAE0"/>
    <w:lvl w:ilvl="0" w:tplc="7A9C4764">
      <w:start w:val="1"/>
      <w:numFmt w:val="bullet"/>
      <w:lvlText w:val=""/>
      <w:lvlJc w:val="left"/>
      <w:pPr>
        <w:ind w:left="720" w:hanging="360"/>
      </w:pPr>
      <w:rPr>
        <w:rFonts w:hint="default" w:ascii="Symbol" w:hAnsi="Symbol"/>
      </w:rPr>
    </w:lvl>
    <w:lvl w:ilvl="1" w:tplc="3796D3E2">
      <w:start w:val="1"/>
      <w:numFmt w:val="bullet"/>
      <w:lvlText w:val="o"/>
      <w:lvlJc w:val="left"/>
      <w:pPr>
        <w:ind w:left="1440" w:hanging="360"/>
      </w:pPr>
      <w:rPr>
        <w:rFonts w:hint="default" w:ascii="Courier New" w:hAnsi="Courier New"/>
      </w:rPr>
    </w:lvl>
    <w:lvl w:ilvl="2" w:tplc="432A2C7A">
      <w:start w:val="1"/>
      <w:numFmt w:val="bullet"/>
      <w:lvlText w:val=""/>
      <w:lvlJc w:val="left"/>
      <w:pPr>
        <w:ind w:left="2160" w:hanging="360"/>
      </w:pPr>
      <w:rPr>
        <w:rFonts w:hint="default" w:ascii="Wingdings" w:hAnsi="Wingdings"/>
      </w:rPr>
    </w:lvl>
    <w:lvl w:ilvl="3" w:tplc="953245F4">
      <w:start w:val="1"/>
      <w:numFmt w:val="bullet"/>
      <w:lvlText w:val=""/>
      <w:lvlJc w:val="left"/>
      <w:pPr>
        <w:ind w:left="2880" w:hanging="360"/>
      </w:pPr>
      <w:rPr>
        <w:rFonts w:hint="default" w:ascii="Symbol" w:hAnsi="Symbol"/>
      </w:rPr>
    </w:lvl>
    <w:lvl w:ilvl="4" w:tplc="21EC9F3A">
      <w:start w:val="1"/>
      <w:numFmt w:val="bullet"/>
      <w:lvlText w:val="o"/>
      <w:lvlJc w:val="left"/>
      <w:pPr>
        <w:ind w:left="3600" w:hanging="360"/>
      </w:pPr>
      <w:rPr>
        <w:rFonts w:hint="default" w:ascii="Courier New" w:hAnsi="Courier New"/>
      </w:rPr>
    </w:lvl>
    <w:lvl w:ilvl="5" w:tplc="240AE3A8">
      <w:start w:val="1"/>
      <w:numFmt w:val="bullet"/>
      <w:lvlText w:val=""/>
      <w:lvlJc w:val="left"/>
      <w:pPr>
        <w:ind w:left="4320" w:hanging="360"/>
      </w:pPr>
      <w:rPr>
        <w:rFonts w:hint="default" w:ascii="Wingdings" w:hAnsi="Wingdings"/>
      </w:rPr>
    </w:lvl>
    <w:lvl w:ilvl="6" w:tplc="552A8828">
      <w:start w:val="1"/>
      <w:numFmt w:val="bullet"/>
      <w:lvlText w:val=""/>
      <w:lvlJc w:val="left"/>
      <w:pPr>
        <w:ind w:left="5040" w:hanging="360"/>
      </w:pPr>
      <w:rPr>
        <w:rFonts w:hint="default" w:ascii="Symbol" w:hAnsi="Symbol"/>
      </w:rPr>
    </w:lvl>
    <w:lvl w:ilvl="7" w:tplc="E2BCFC8C">
      <w:start w:val="1"/>
      <w:numFmt w:val="bullet"/>
      <w:lvlText w:val="o"/>
      <w:lvlJc w:val="left"/>
      <w:pPr>
        <w:ind w:left="5760" w:hanging="360"/>
      </w:pPr>
      <w:rPr>
        <w:rFonts w:hint="default" w:ascii="Courier New" w:hAnsi="Courier New"/>
      </w:rPr>
    </w:lvl>
    <w:lvl w:ilvl="8" w:tplc="099CE654">
      <w:start w:val="1"/>
      <w:numFmt w:val="bullet"/>
      <w:lvlText w:val=""/>
      <w:lvlJc w:val="left"/>
      <w:pPr>
        <w:ind w:left="6480" w:hanging="360"/>
      </w:pPr>
      <w:rPr>
        <w:rFonts w:hint="default" w:ascii="Wingdings" w:hAnsi="Wingdings"/>
      </w:rPr>
    </w:lvl>
  </w:abstractNum>
  <w:abstractNum w:abstractNumId="20" w15:restartNumberingAfterBreak="0">
    <w:nsid w:val="423CC342"/>
    <w:multiLevelType w:val="hybridMultilevel"/>
    <w:tmpl w:val="64F6A612"/>
    <w:lvl w:ilvl="0" w:tplc="867E0C26">
      <w:start w:val="1"/>
      <w:numFmt w:val="bullet"/>
      <w:lvlText w:val=""/>
      <w:lvlJc w:val="left"/>
      <w:pPr>
        <w:ind w:left="720" w:hanging="360"/>
      </w:pPr>
      <w:rPr>
        <w:rFonts w:hint="default" w:ascii="Symbol" w:hAnsi="Symbol"/>
      </w:rPr>
    </w:lvl>
    <w:lvl w:ilvl="1" w:tplc="7E1ED902">
      <w:start w:val="1"/>
      <w:numFmt w:val="bullet"/>
      <w:lvlText w:val="o"/>
      <w:lvlJc w:val="left"/>
      <w:pPr>
        <w:ind w:left="1440" w:hanging="360"/>
      </w:pPr>
      <w:rPr>
        <w:rFonts w:hint="default" w:ascii="Courier New" w:hAnsi="Courier New"/>
      </w:rPr>
    </w:lvl>
    <w:lvl w:ilvl="2" w:tplc="A328B99E">
      <w:start w:val="1"/>
      <w:numFmt w:val="bullet"/>
      <w:lvlText w:val=""/>
      <w:lvlJc w:val="left"/>
      <w:pPr>
        <w:ind w:left="2160" w:hanging="360"/>
      </w:pPr>
      <w:rPr>
        <w:rFonts w:hint="default" w:ascii="Wingdings" w:hAnsi="Wingdings"/>
      </w:rPr>
    </w:lvl>
    <w:lvl w:ilvl="3" w:tplc="86C22FE8">
      <w:start w:val="1"/>
      <w:numFmt w:val="bullet"/>
      <w:lvlText w:val=""/>
      <w:lvlJc w:val="left"/>
      <w:pPr>
        <w:ind w:left="2880" w:hanging="360"/>
      </w:pPr>
      <w:rPr>
        <w:rFonts w:hint="default" w:ascii="Symbol" w:hAnsi="Symbol"/>
      </w:rPr>
    </w:lvl>
    <w:lvl w:ilvl="4" w:tplc="31EC958E">
      <w:start w:val="1"/>
      <w:numFmt w:val="bullet"/>
      <w:lvlText w:val="o"/>
      <w:lvlJc w:val="left"/>
      <w:pPr>
        <w:ind w:left="3600" w:hanging="360"/>
      </w:pPr>
      <w:rPr>
        <w:rFonts w:hint="default" w:ascii="Courier New" w:hAnsi="Courier New"/>
      </w:rPr>
    </w:lvl>
    <w:lvl w:ilvl="5" w:tplc="DDBAB910">
      <w:start w:val="1"/>
      <w:numFmt w:val="bullet"/>
      <w:lvlText w:val=""/>
      <w:lvlJc w:val="left"/>
      <w:pPr>
        <w:ind w:left="4320" w:hanging="360"/>
      </w:pPr>
      <w:rPr>
        <w:rFonts w:hint="default" w:ascii="Wingdings" w:hAnsi="Wingdings"/>
      </w:rPr>
    </w:lvl>
    <w:lvl w:ilvl="6" w:tplc="29004A56">
      <w:start w:val="1"/>
      <w:numFmt w:val="bullet"/>
      <w:lvlText w:val=""/>
      <w:lvlJc w:val="left"/>
      <w:pPr>
        <w:ind w:left="5040" w:hanging="360"/>
      </w:pPr>
      <w:rPr>
        <w:rFonts w:hint="default" w:ascii="Symbol" w:hAnsi="Symbol"/>
      </w:rPr>
    </w:lvl>
    <w:lvl w:ilvl="7" w:tplc="57A2680C">
      <w:start w:val="1"/>
      <w:numFmt w:val="bullet"/>
      <w:lvlText w:val="o"/>
      <w:lvlJc w:val="left"/>
      <w:pPr>
        <w:ind w:left="5760" w:hanging="360"/>
      </w:pPr>
      <w:rPr>
        <w:rFonts w:hint="default" w:ascii="Courier New" w:hAnsi="Courier New"/>
      </w:rPr>
    </w:lvl>
    <w:lvl w:ilvl="8" w:tplc="FAAAE1B4">
      <w:start w:val="1"/>
      <w:numFmt w:val="bullet"/>
      <w:lvlText w:val=""/>
      <w:lvlJc w:val="left"/>
      <w:pPr>
        <w:ind w:left="6480" w:hanging="360"/>
      </w:pPr>
      <w:rPr>
        <w:rFonts w:hint="default" w:ascii="Wingdings" w:hAnsi="Wingdings"/>
      </w:rPr>
    </w:lvl>
  </w:abstractNum>
  <w:abstractNum w:abstractNumId="21" w15:restartNumberingAfterBreak="0">
    <w:nsid w:val="449D78A2"/>
    <w:multiLevelType w:val="hybridMultilevel"/>
    <w:tmpl w:val="C324F2FE"/>
    <w:lvl w:ilvl="0" w:tplc="04140001">
      <w:start w:val="1"/>
      <w:numFmt w:val="bullet"/>
      <w:lvlText w:val=""/>
      <w:lvlJc w:val="left"/>
      <w:pPr>
        <w:ind w:left="108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2" w15:restartNumberingAfterBreak="0">
    <w:nsid w:val="45E528FB"/>
    <w:multiLevelType w:val="hybridMultilevel"/>
    <w:tmpl w:val="DDDCE564"/>
    <w:lvl w:ilvl="0" w:tplc="B048466C">
      <w:start w:val="1"/>
      <w:numFmt w:val="bullet"/>
      <w:lvlText w:val=""/>
      <w:lvlJc w:val="left"/>
      <w:pPr>
        <w:ind w:left="720" w:hanging="360"/>
      </w:pPr>
      <w:rPr>
        <w:rFonts w:hint="default" w:ascii="Symbol" w:hAnsi="Symbol"/>
      </w:rPr>
    </w:lvl>
    <w:lvl w:ilvl="1" w:tplc="FE34C546">
      <w:start w:val="1"/>
      <w:numFmt w:val="bullet"/>
      <w:lvlText w:val="o"/>
      <w:lvlJc w:val="left"/>
      <w:pPr>
        <w:ind w:left="1440" w:hanging="360"/>
      </w:pPr>
      <w:rPr>
        <w:rFonts w:hint="default" w:ascii="Courier New" w:hAnsi="Courier New"/>
      </w:rPr>
    </w:lvl>
    <w:lvl w:ilvl="2" w:tplc="8690BCA4">
      <w:start w:val="1"/>
      <w:numFmt w:val="bullet"/>
      <w:lvlText w:val=""/>
      <w:lvlJc w:val="left"/>
      <w:pPr>
        <w:ind w:left="2160" w:hanging="360"/>
      </w:pPr>
      <w:rPr>
        <w:rFonts w:hint="default" w:ascii="Wingdings" w:hAnsi="Wingdings"/>
      </w:rPr>
    </w:lvl>
    <w:lvl w:ilvl="3" w:tplc="72EEAC38">
      <w:start w:val="1"/>
      <w:numFmt w:val="bullet"/>
      <w:lvlText w:val=""/>
      <w:lvlJc w:val="left"/>
      <w:pPr>
        <w:ind w:left="2880" w:hanging="360"/>
      </w:pPr>
      <w:rPr>
        <w:rFonts w:hint="default" w:ascii="Symbol" w:hAnsi="Symbol"/>
      </w:rPr>
    </w:lvl>
    <w:lvl w:ilvl="4" w:tplc="5E3EDAE2">
      <w:start w:val="1"/>
      <w:numFmt w:val="bullet"/>
      <w:lvlText w:val="o"/>
      <w:lvlJc w:val="left"/>
      <w:pPr>
        <w:ind w:left="3600" w:hanging="360"/>
      </w:pPr>
      <w:rPr>
        <w:rFonts w:hint="default" w:ascii="Courier New" w:hAnsi="Courier New"/>
      </w:rPr>
    </w:lvl>
    <w:lvl w:ilvl="5" w:tplc="A92EF8E8">
      <w:start w:val="1"/>
      <w:numFmt w:val="bullet"/>
      <w:lvlText w:val=""/>
      <w:lvlJc w:val="left"/>
      <w:pPr>
        <w:ind w:left="4320" w:hanging="360"/>
      </w:pPr>
      <w:rPr>
        <w:rFonts w:hint="default" w:ascii="Wingdings" w:hAnsi="Wingdings"/>
      </w:rPr>
    </w:lvl>
    <w:lvl w:ilvl="6" w:tplc="98F8CAA8">
      <w:start w:val="1"/>
      <w:numFmt w:val="bullet"/>
      <w:lvlText w:val=""/>
      <w:lvlJc w:val="left"/>
      <w:pPr>
        <w:ind w:left="5040" w:hanging="360"/>
      </w:pPr>
      <w:rPr>
        <w:rFonts w:hint="default" w:ascii="Symbol" w:hAnsi="Symbol"/>
      </w:rPr>
    </w:lvl>
    <w:lvl w:ilvl="7" w:tplc="2F26231E">
      <w:start w:val="1"/>
      <w:numFmt w:val="bullet"/>
      <w:lvlText w:val="o"/>
      <w:lvlJc w:val="left"/>
      <w:pPr>
        <w:ind w:left="5760" w:hanging="360"/>
      </w:pPr>
      <w:rPr>
        <w:rFonts w:hint="default" w:ascii="Courier New" w:hAnsi="Courier New"/>
      </w:rPr>
    </w:lvl>
    <w:lvl w:ilvl="8" w:tplc="BE9AB44A">
      <w:start w:val="1"/>
      <w:numFmt w:val="bullet"/>
      <w:lvlText w:val=""/>
      <w:lvlJc w:val="left"/>
      <w:pPr>
        <w:ind w:left="6480" w:hanging="360"/>
      </w:pPr>
      <w:rPr>
        <w:rFonts w:hint="default" w:ascii="Wingdings" w:hAnsi="Wingdings"/>
      </w:rPr>
    </w:lvl>
  </w:abstractNum>
  <w:abstractNum w:abstractNumId="23" w15:restartNumberingAfterBreak="0">
    <w:nsid w:val="4636366A"/>
    <w:multiLevelType w:val="hybridMultilevel"/>
    <w:tmpl w:val="A1EC817E"/>
    <w:lvl w:ilvl="0" w:tplc="22684B2C">
      <w:start w:val="1"/>
      <w:numFmt w:val="bullet"/>
      <w:lvlText w:val=""/>
      <w:lvlJc w:val="left"/>
      <w:pPr>
        <w:ind w:left="720" w:hanging="360"/>
      </w:pPr>
      <w:rPr>
        <w:rFonts w:hint="default" w:ascii="Symbol" w:hAnsi="Symbol"/>
      </w:rPr>
    </w:lvl>
    <w:lvl w:ilvl="1" w:tplc="5D808426">
      <w:start w:val="1"/>
      <w:numFmt w:val="bullet"/>
      <w:lvlText w:val="o"/>
      <w:lvlJc w:val="left"/>
      <w:pPr>
        <w:ind w:left="1440" w:hanging="360"/>
      </w:pPr>
      <w:rPr>
        <w:rFonts w:hint="default" w:ascii="Courier New" w:hAnsi="Courier New"/>
      </w:rPr>
    </w:lvl>
    <w:lvl w:ilvl="2" w:tplc="31EA2F1C">
      <w:start w:val="1"/>
      <w:numFmt w:val="bullet"/>
      <w:lvlText w:val=""/>
      <w:lvlJc w:val="left"/>
      <w:pPr>
        <w:ind w:left="2160" w:hanging="360"/>
      </w:pPr>
      <w:rPr>
        <w:rFonts w:hint="default" w:ascii="Wingdings" w:hAnsi="Wingdings"/>
      </w:rPr>
    </w:lvl>
    <w:lvl w:ilvl="3" w:tplc="99CEEDEA">
      <w:start w:val="1"/>
      <w:numFmt w:val="bullet"/>
      <w:lvlText w:val=""/>
      <w:lvlJc w:val="left"/>
      <w:pPr>
        <w:ind w:left="2880" w:hanging="360"/>
      </w:pPr>
      <w:rPr>
        <w:rFonts w:hint="default" w:ascii="Symbol" w:hAnsi="Symbol"/>
      </w:rPr>
    </w:lvl>
    <w:lvl w:ilvl="4" w:tplc="D4A2C2A4">
      <w:start w:val="1"/>
      <w:numFmt w:val="bullet"/>
      <w:lvlText w:val="o"/>
      <w:lvlJc w:val="left"/>
      <w:pPr>
        <w:ind w:left="3600" w:hanging="360"/>
      </w:pPr>
      <w:rPr>
        <w:rFonts w:hint="default" w:ascii="Courier New" w:hAnsi="Courier New"/>
      </w:rPr>
    </w:lvl>
    <w:lvl w:ilvl="5" w:tplc="A6A44EC4">
      <w:start w:val="1"/>
      <w:numFmt w:val="bullet"/>
      <w:lvlText w:val=""/>
      <w:lvlJc w:val="left"/>
      <w:pPr>
        <w:ind w:left="4320" w:hanging="360"/>
      </w:pPr>
      <w:rPr>
        <w:rFonts w:hint="default" w:ascii="Wingdings" w:hAnsi="Wingdings"/>
      </w:rPr>
    </w:lvl>
    <w:lvl w:ilvl="6" w:tplc="038C60DA">
      <w:start w:val="1"/>
      <w:numFmt w:val="bullet"/>
      <w:lvlText w:val=""/>
      <w:lvlJc w:val="left"/>
      <w:pPr>
        <w:ind w:left="5040" w:hanging="360"/>
      </w:pPr>
      <w:rPr>
        <w:rFonts w:hint="default" w:ascii="Symbol" w:hAnsi="Symbol"/>
      </w:rPr>
    </w:lvl>
    <w:lvl w:ilvl="7" w:tplc="1AA0CEE4">
      <w:start w:val="1"/>
      <w:numFmt w:val="bullet"/>
      <w:lvlText w:val="o"/>
      <w:lvlJc w:val="left"/>
      <w:pPr>
        <w:ind w:left="5760" w:hanging="360"/>
      </w:pPr>
      <w:rPr>
        <w:rFonts w:hint="default" w:ascii="Courier New" w:hAnsi="Courier New"/>
      </w:rPr>
    </w:lvl>
    <w:lvl w:ilvl="8" w:tplc="9A1486A8">
      <w:start w:val="1"/>
      <w:numFmt w:val="bullet"/>
      <w:lvlText w:val=""/>
      <w:lvlJc w:val="left"/>
      <w:pPr>
        <w:ind w:left="6480" w:hanging="360"/>
      </w:pPr>
      <w:rPr>
        <w:rFonts w:hint="default" w:ascii="Wingdings" w:hAnsi="Wingdings"/>
      </w:rPr>
    </w:lvl>
  </w:abstractNum>
  <w:abstractNum w:abstractNumId="24" w15:restartNumberingAfterBreak="0">
    <w:nsid w:val="48A36EF1"/>
    <w:multiLevelType w:val="hybridMultilevel"/>
    <w:tmpl w:val="C8A4EF06"/>
    <w:lvl w:ilvl="0" w:tplc="736EA10C">
      <w:start w:val="1"/>
      <w:numFmt w:val="bullet"/>
      <w:lvlText w:val=""/>
      <w:lvlJc w:val="left"/>
      <w:pPr>
        <w:ind w:left="720" w:hanging="360"/>
      </w:pPr>
      <w:rPr>
        <w:rFonts w:hint="default" w:ascii="Symbol" w:hAnsi="Symbol"/>
      </w:rPr>
    </w:lvl>
    <w:lvl w:ilvl="1" w:tplc="C2C8F1F8">
      <w:start w:val="1"/>
      <w:numFmt w:val="bullet"/>
      <w:lvlText w:val="o"/>
      <w:lvlJc w:val="left"/>
      <w:pPr>
        <w:ind w:left="1440" w:hanging="360"/>
      </w:pPr>
      <w:rPr>
        <w:rFonts w:hint="default" w:ascii="Courier New" w:hAnsi="Courier New"/>
      </w:rPr>
    </w:lvl>
    <w:lvl w:ilvl="2" w:tplc="486E0110">
      <w:start w:val="1"/>
      <w:numFmt w:val="bullet"/>
      <w:lvlText w:val=""/>
      <w:lvlJc w:val="left"/>
      <w:pPr>
        <w:ind w:left="2160" w:hanging="360"/>
      </w:pPr>
      <w:rPr>
        <w:rFonts w:hint="default" w:ascii="Wingdings" w:hAnsi="Wingdings"/>
      </w:rPr>
    </w:lvl>
    <w:lvl w:ilvl="3" w:tplc="1A743F28">
      <w:start w:val="1"/>
      <w:numFmt w:val="bullet"/>
      <w:lvlText w:val=""/>
      <w:lvlJc w:val="left"/>
      <w:pPr>
        <w:ind w:left="2880" w:hanging="360"/>
      </w:pPr>
      <w:rPr>
        <w:rFonts w:hint="default" w:ascii="Symbol" w:hAnsi="Symbol"/>
      </w:rPr>
    </w:lvl>
    <w:lvl w:ilvl="4" w:tplc="3274F330">
      <w:start w:val="1"/>
      <w:numFmt w:val="bullet"/>
      <w:lvlText w:val="o"/>
      <w:lvlJc w:val="left"/>
      <w:pPr>
        <w:ind w:left="3600" w:hanging="360"/>
      </w:pPr>
      <w:rPr>
        <w:rFonts w:hint="default" w:ascii="Courier New" w:hAnsi="Courier New"/>
      </w:rPr>
    </w:lvl>
    <w:lvl w:ilvl="5" w:tplc="3D067408">
      <w:start w:val="1"/>
      <w:numFmt w:val="bullet"/>
      <w:lvlText w:val=""/>
      <w:lvlJc w:val="left"/>
      <w:pPr>
        <w:ind w:left="4320" w:hanging="360"/>
      </w:pPr>
      <w:rPr>
        <w:rFonts w:hint="default" w:ascii="Wingdings" w:hAnsi="Wingdings"/>
      </w:rPr>
    </w:lvl>
    <w:lvl w:ilvl="6" w:tplc="CA163B00">
      <w:start w:val="1"/>
      <w:numFmt w:val="bullet"/>
      <w:lvlText w:val=""/>
      <w:lvlJc w:val="left"/>
      <w:pPr>
        <w:ind w:left="5040" w:hanging="360"/>
      </w:pPr>
      <w:rPr>
        <w:rFonts w:hint="default" w:ascii="Symbol" w:hAnsi="Symbol"/>
      </w:rPr>
    </w:lvl>
    <w:lvl w:ilvl="7" w:tplc="DAE89A20">
      <w:start w:val="1"/>
      <w:numFmt w:val="bullet"/>
      <w:lvlText w:val="o"/>
      <w:lvlJc w:val="left"/>
      <w:pPr>
        <w:ind w:left="5760" w:hanging="360"/>
      </w:pPr>
      <w:rPr>
        <w:rFonts w:hint="default" w:ascii="Courier New" w:hAnsi="Courier New"/>
      </w:rPr>
    </w:lvl>
    <w:lvl w:ilvl="8" w:tplc="341EDAD8">
      <w:start w:val="1"/>
      <w:numFmt w:val="bullet"/>
      <w:lvlText w:val=""/>
      <w:lvlJc w:val="left"/>
      <w:pPr>
        <w:ind w:left="6480" w:hanging="360"/>
      </w:pPr>
      <w:rPr>
        <w:rFonts w:hint="default" w:ascii="Wingdings" w:hAnsi="Wingdings"/>
      </w:rPr>
    </w:lvl>
  </w:abstractNum>
  <w:abstractNum w:abstractNumId="25" w15:restartNumberingAfterBreak="0">
    <w:nsid w:val="4A8C0F7F"/>
    <w:multiLevelType w:val="hybridMultilevel"/>
    <w:tmpl w:val="64F469C8"/>
    <w:lvl w:ilvl="0" w:tplc="04140001">
      <w:start w:val="1"/>
      <w:numFmt w:val="bullet"/>
      <w:lvlText w:val=""/>
      <w:lvlJc w:val="left"/>
      <w:pPr>
        <w:ind w:left="1440" w:hanging="360"/>
      </w:pPr>
      <w:rPr>
        <w:rFonts w:hint="default" w:ascii="Symbol" w:hAnsi="Symbol"/>
      </w:rPr>
    </w:lvl>
    <w:lvl w:ilvl="1" w:tplc="04140003" w:tentative="1">
      <w:start w:val="1"/>
      <w:numFmt w:val="bullet"/>
      <w:lvlText w:val="o"/>
      <w:lvlJc w:val="left"/>
      <w:pPr>
        <w:ind w:left="2160" w:hanging="360"/>
      </w:pPr>
      <w:rPr>
        <w:rFonts w:hint="default" w:ascii="Courier New" w:hAnsi="Courier New" w:cs="Courier New"/>
      </w:rPr>
    </w:lvl>
    <w:lvl w:ilvl="2" w:tplc="04140005" w:tentative="1">
      <w:start w:val="1"/>
      <w:numFmt w:val="bullet"/>
      <w:lvlText w:val=""/>
      <w:lvlJc w:val="left"/>
      <w:pPr>
        <w:ind w:left="2880" w:hanging="360"/>
      </w:pPr>
      <w:rPr>
        <w:rFonts w:hint="default" w:ascii="Wingdings" w:hAnsi="Wingdings"/>
      </w:rPr>
    </w:lvl>
    <w:lvl w:ilvl="3" w:tplc="04140001" w:tentative="1">
      <w:start w:val="1"/>
      <w:numFmt w:val="bullet"/>
      <w:lvlText w:val=""/>
      <w:lvlJc w:val="left"/>
      <w:pPr>
        <w:ind w:left="3600" w:hanging="360"/>
      </w:pPr>
      <w:rPr>
        <w:rFonts w:hint="default" w:ascii="Symbol" w:hAnsi="Symbol"/>
      </w:rPr>
    </w:lvl>
    <w:lvl w:ilvl="4" w:tplc="04140003" w:tentative="1">
      <w:start w:val="1"/>
      <w:numFmt w:val="bullet"/>
      <w:lvlText w:val="o"/>
      <w:lvlJc w:val="left"/>
      <w:pPr>
        <w:ind w:left="4320" w:hanging="360"/>
      </w:pPr>
      <w:rPr>
        <w:rFonts w:hint="default" w:ascii="Courier New" w:hAnsi="Courier New" w:cs="Courier New"/>
      </w:rPr>
    </w:lvl>
    <w:lvl w:ilvl="5" w:tplc="04140005" w:tentative="1">
      <w:start w:val="1"/>
      <w:numFmt w:val="bullet"/>
      <w:lvlText w:val=""/>
      <w:lvlJc w:val="left"/>
      <w:pPr>
        <w:ind w:left="5040" w:hanging="360"/>
      </w:pPr>
      <w:rPr>
        <w:rFonts w:hint="default" w:ascii="Wingdings" w:hAnsi="Wingdings"/>
      </w:rPr>
    </w:lvl>
    <w:lvl w:ilvl="6" w:tplc="04140001" w:tentative="1">
      <w:start w:val="1"/>
      <w:numFmt w:val="bullet"/>
      <w:lvlText w:val=""/>
      <w:lvlJc w:val="left"/>
      <w:pPr>
        <w:ind w:left="5760" w:hanging="360"/>
      </w:pPr>
      <w:rPr>
        <w:rFonts w:hint="default" w:ascii="Symbol" w:hAnsi="Symbol"/>
      </w:rPr>
    </w:lvl>
    <w:lvl w:ilvl="7" w:tplc="04140003" w:tentative="1">
      <w:start w:val="1"/>
      <w:numFmt w:val="bullet"/>
      <w:lvlText w:val="o"/>
      <w:lvlJc w:val="left"/>
      <w:pPr>
        <w:ind w:left="6480" w:hanging="360"/>
      </w:pPr>
      <w:rPr>
        <w:rFonts w:hint="default" w:ascii="Courier New" w:hAnsi="Courier New" w:cs="Courier New"/>
      </w:rPr>
    </w:lvl>
    <w:lvl w:ilvl="8" w:tplc="04140005" w:tentative="1">
      <w:start w:val="1"/>
      <w:numFmt w:val="bullet"/>
      <w:lvlText w:val=""/>
      <w:lvlJc w:val="left"/>
      <w:pPr>
        <w:ind w:left="7200" w:hanging="360"/>
      </w:pPr>
      <w:rPr>
        <w:rFonts w:hint="default" w:ascii="Wingdings" w:hAnsi="Wingdings"/>
      </w:rPr>
    </w:lvl>
  </w:abstractNum>
  <w:abstractNum w:abstractNumId="26" w15:restartNumberingAfterBreak="0">
    <w:nsid w:val="4CC6FD30"/>
    <w:multiLevelType w:val="hybridMultilevel"/>
    <w:tmpl w:val="665085DA"/>
    <w:lvl w:ilvl="0" w:tplc="755A9F78">
      <w:start w:val="1"/>
      <w:numFmt w:val="bullet"/>
      <w:lvlText w:val=""/>
      <w:lvlJc w:val="left"/>
      <w:pPr>
        <w:ind w:left="720" w:hanging="360"/>
      </w:pPr>
      <w:rPr>
        <w:rFonts w:hint="default" w:ascii="Symbol" w:hAnsi="Symbol"/>
      </w:rPr>
    </w:lvl>
    <w:lvl w:ilvl="1" w:tplc="35BE151C">
      <w:start w:val="1"/>
      <w:numFmt w:val="bullet"/>
      <w:lvlText w:val="o"/>
      <w:lvlJc w:val="left"/>
      <w:pPr>
        <w:ind w:left="1440" w:hanging="360"/>
      </w:pPr>
      <w:rPr>
        <w:rFonts w:hint="default" w:ascii="Courier New" w:hAnsi="Courier New"/>
      </w:rPr>
    </w:lvl>
    <w:lvl w:ilvl="2" w:tplc="4440DB6E">
      <w:start w:val="1"/>
      <w:numFmt w:val="bullet"/>
      <w:lvlText w:val=""/>
      <w:lvlJc w:val="left"/>
      <w:pPr>
        <w:ind w:left="2160" w:hanging="360"/>
      </w:pPr>
      <w:rPr>
        <w:rFonts w:hint="default" w:ascii="Wingdings" w:hAnsi="Wingdings"/>
      </w:rPr>
    </w:lvl>
    <w:lvl w:ilvl="3" w:tplc="AE36CB2C">
      <w:start w:val="1"/>
      <w:numFmt w:val="bullet"/>
      <w:lvlText w:val=""/>
      <w:lvlJc w:val="left"/>
      <w:pPr>
        <w:ind w:left="2880" w:hanging="360"/>
      </w:pPr>
      <w:rPr>
        <w:rFonts w:hint="default" w:ascii="Symbol" w:hAnsi="Symbol"/>
      </w:rPr>
    </w:lvl>
    <w:lvl w:ilvl="4" w:tplc="ED020F0A">
      <w:start w:val="1"/>
      <w:numFmt w:val="bullet"/>
      <w:lvlText w:val="o"/>
      <w:lvlJc w:val="left"/>
      <w:pPr>
        <w:ind w:left="3600" w:hanging="360"/>
      </w:pPr>
      <w:rPr>
        <w:rFonts w:hint="default" w:ascii="Courier New" w:hAnsi="Courier New"/>
      </w:rPr>
    </w:lvl>
    <w:lvl w:ilvl="5" w:tplc="6BE80758">
      <w:start w:val="1"/>
      <w:numFmt w:val="bullet"/>
      <w:lvlText w:val=""/>
      <w:lvlJc w:val="left"/>
      <w:pPr>
        <w:ind w:left="4320" w:hanging="360"/>
      </w:pPr>
      <w:rPr>
        <w:rFonts w:hint="default" w:ascii="Wingdings" w:hAnsi="Wingdings"/>
      </w:rPr>
    </w:lvl>
    <w:lvl w:ilvl="6" w:tplc="2866177A">
      <w:start w:val="1"/>
      <w:numFmt w:val="bullet"/>
      <w:lvlText w:val=""/>
      <w:lvlJc w:val="left"/>
      <w:pPr>
        <w:ind w:left="5040" w:hanging="360"/>
      </w:pPr>
      <w:rPr>
        <w:rFonts w:hint="default" w:ascii="Symbol" w:hAnsi="Symbol"/>
      </w:rPr>
    </w:lvl>
    <w:lvl w:ilvl="7" w:tplc="12B86D62">
      <w:start w:val="1"/>
      <w:numFmt w:val="bullet"/>
      <w:lvlText w:val="o"/>
      <w:lvlJc w:val="left"/>
      <w:pPr>
        <w:ind w:left="5760" w:hanging="360"/>
      </w:pPr>
      <w:rPr>
        <w:rFonts w:hint="default" w:ascii="Courier New" w:hAnsi="Courier New"/>
      </w:rPr>
    </w:lvl>
    <w:lvl w:ilvl="8" w:tplc="E3D85406">
      <w:start w:val="1"/>
      <w:numFmt w:val="bullet"/>
      <w:lvlText w:val=""/>
      <w:lvlJc w:val="left"/>
      <w:pPr>
        <w:ind w:left="6480" w:hanging="360"/>
      </w:pPr>
      <w:rPr>
        <w:rFonts w:hint="default" w:ascii="Wingdings" w:hAnsi="Wingdings"/>
      </w:rPr>
    </w:lvl>
  </w:abstractNum>
  <w:abstractNum w:abstractNumId="27" w15:restartNumberingAfterBreak="0">
    <w:nsid w:val="518A2301"/>
    <w:multiLevelType w:val="hybridMultilevel"/>
    <w:tmpl w:val="42621F94"/>
    <w:lvl w:ilvl="0" w:tplc="EC9CDD54">
      <w:start w:val="1"/>
      <w:numFmt w:val="bullet"/>
      <w:lvlText w:val=""/>
      <w:lvlJc w:val="left"/>
      <w:pPr>
        <w:ind w:left="720" w:hanging="360"/>
      </w:pPr>
      <w:rPr>
        <w:rFonts w:hint="default" w:ascii="Symbol" w:hAnsi="Symbol"/>
      </w:rPr>
    </w:lvl>
    <w:lvl w:ilvl="1" w:tplc="95046158">
      <w:start w:val="1"/>
      <w:numFmt w:val="bullet"/>
      <w:lvlText w:val="o"/>
      <w:lvlJc w:val="left"/>
      <w:pPr>
        <w:ind w:left="1440" w:hanging="360"/>
      </w:pPr>
      <w:rPr>
        <w:rFonts w:hint="default" w:ascii="Courier New" w:hAnsi="Courier New"/>
      </w:rPr>
    </w:lvl>
    <w:lvl w:ilvl="2" w:tplc="F154EBFA">
      <w:start w:val="1"/>
      <w:numFmt w:val="bullet"/>
      <w:lvlText w:val=""/>
      <w:lvlJc w:val="left"/>
      <w:pPr>
        <w:ind w:left="2160" w:hanging="360"/>
      </w:pPr>
      <w:rPr>
        <w:rFonts w:hint="default" w:ascii="Wingdings" w:hAnsi="Wingdings"/>
      </w:rPr>
    </w:lvl>
    <w:lvl w:ilvl="3" w:tplc="9DB261B8">
      <w:start w:val="1"/>
      <w:numFmt w:val="bullet"/>
      <w:lvlText w:val=""/>
      <w:lvlJc w:val="left"/>
      <w:pPr>
        <w:ind w:left="2880" w:hanging="360"/>
      </w:pPr>
      <w:rPr>
        <w:rFonts w:hint="default" w:ascii="Symbol" w:hAnsi="Symbol"/>
      </w:rPr>
    </w:lvl>
    <w:lvl w:ilvl="4" w:tplc="5B56577E">
      <w:start w:val="1"/>
      <w:numFmt w:val="bullet"/>
      <w:lvlText w:val="o"/>
      <w:lvlJc w:val="left"/>
      <w:pPr>
        <w:ind w:left="3600" w:hanging="360"/>
      </w:pPr>
      <w:rPr>
        <w:rFonts w:hint="default" w:ascii="Courier New" w:hAnsi="Courier New"/>
      </w:rPr>
    </w:lvl>
    <w:lvl w:ilvl="5" w:tplc="034E0A9E">
      <w:start w:val="1"/>
      <w:numFmt w:val="bullet"/>
      <w:lvlText w:val=""/>
      <w:lvlJc w:val="left"/>
      <w:pPr>
        <w:ind w:left="4320" w:hanging="360"/>
      </w:pPr>
      <w:rPr>
        <w:rFonts w:hint="default" w:ascii="Wingdings" w:hAnsi="Wingdings"/>
      </w:rPr>
    </w:lvl>
    <w:lvl w:ilvl="6" w:tplc="B1301E18">
      <w:start w:val="1"/>
      <w:numFmt w:val="bullet"/>
      <w:lvlText w:val=""/>
      <w:lvlJc w:val="left"/>
      <w:pPr>
        <w:ind w:left="5040" w:hanging="360"/>
      </w:pPr>
      <w:rPr>
        <w:rFonts w:hint="default" w:ascii="Symbol" w:hAnsi="Symbol"/>
      </w:rPr>
    </w:lvl>
    <w:lvl w:ilvl="7" w:tplc="E61AF386">
      <w:start w:val="1"/>
      <w:numFmt w:val="bullet"/>
      <w:lvlText w:val="o"/>
      <w:lvlJc w:val="left"/>
      <w:pPr>
        <w:ind w:left="5760" w:hanging="360"/>
      </w:pPr>
      <w:rPr>
        <w:rFonts w:hint="default" w:ascii="Courier New" w:hAnsi="Courier New"/>
      </w:rPr>
    </w:lvl>
    <w:lvl w:ilvl="8" w:tplc="047C7F10">
      <w:start w:val="1"/>
      <w:numFmt w:val="bullet"/>
      <w:lvlText w:val=""/>
      <w:lvlJc w:val="left"/>
      <w:pPr>
        <w:ind w:left="6480" w:hanging="360"/>
      </w:pPr>
      <w:rPr>
        <w:rFonts w:hint="default" w:ascii="Wingdings" w:hAnsi="Wingdings"/>
      </w:rPr>
    </w:lvl>
  </w:abstractNum>
  <w:abstractNum w:abstractNumId="28" w15:restartNumberingAfterBreak="0">
    <w:nsid w:val="5B7ED688"/>
    <w:multiLevelType w:val="hybridMultilevel"/>
    <w:tmpl w:val="14E4C348"/>
    <w:lvl w:ilvl="0" w:tplc="51626F60">
      <w:start w:val="1"/>
      <w:numFmt w:val="bullet"/>
      <w:lvlText w:val=""/>
      <w:lvlJc w:val="left"/>
      <w:pPr>
        <w:ind w:left="720" w:hanging="360"/>
      </w:pPr>
      <w:rPr>
        <w:rFonts w:hint="default" w:ascii="Symbol" w:hAnsi="Symbol"/>
      </w:rPr>
    </w:lvl>
    <w:lvl w:ilvl="1" w:tplc="2BF6DA68">
      <w:start w:val="1"/>
      <w:numFmt w:val="bullet"/>
      <w:lvlText w:val="o"/>
      <w:lvlJc w:val="left"/>
      <w:pPr>
        <w:ind w:left="1440" w:hanging="360"/>
      </w:pPr>
      <w:rPr>
        <w:rFonts w:hint="default" w:ascii="Courier New" w:hAnsi="Courier New"/>
      </w:rPr>
    </w:lvl>
    <w:lvl w:ilvl="2" w:tplc="5900C68E">
      <w:start w:val="1"/>
      <w:numFmt w:val="bullet"/>
      <w:lvlText w:val=""/>
      <w:lvlJc w:val="left"/>
      <w:pPr>
        <w:ind w:left="2160" w:hanging="360"/>
      </w:pPr>
      <w:rPr>
        <w:rFonts w:hint="default" w:ascii="Wingdings" w:hAnsi="Wingdings"/>
      </w:rPr>
    </w:lvl>
    <w:lvl w:ilvl="3" w:tplc="C16CC44A">
      <w:start w:val="1"/>
      <w:numFmt w:val="bullet"/>
      <w:lvlText w:val=""/>
      <w:lvlJc w:val="left"/>
      <w:pPr>
        <w:ind w:left="2880" w:hanging="360"/>
      </w:pPr>
      <w:rPr>
        <w:rFonts w:hint="default" w:ascii="Symbol" w:hAnsi="Symbol"/>
      </w:rPr>
    </w:lvl>
    <w:lvl w:ilvl="4" w:tplc="01FC8552">
      <w:start w:val="1"/>
      <w:numFmt w:val="bullet"/>
      <w:lvlText w:val="o"/>
      <w:lvlJc w:val="left"/>
      <w:pPr>
        <w:ind w:left="3600" w:hanging="360"/>
      </w:pPr>
      <w:rPr>
        <w:rFonts w:hint="default" w:ascii="Courier New" w:hAnsi="Courier New"/>
      </w:rPr>
    </w:lvl>
    <w:lvl w:ilvl="5" w:tplc="34DE99A6">
      <w:start w:val="1"/>
      <w:numFmt w:val="bullet"/>
      <w:lvlText w:val=""/>
      <w:lvlJc w:val="left"/>
      <w:pPr>
        <w:ind w:left="4320" w:hanging="360"/>
      </w:pPr>
      <w:rPr>
        <w:rFonts w:hint="default" w:ascii="Wingdings" w:hAnsi="Wingdings"/>
      </w:rPr>
    </w:lvl>
    <w:lvl w:ilvl="6" w:tplc="F01ADE5C">
      <w:start w:val="1"/>
      <w:numFmt w:val="bullet"/>
      <w:lvlText w:val=""/>
      <w:lvlJc w:val="left"/>
      <w:pPr>
        <w:ind w:left="5040" w:hanging="360"/>
      </w:pPr>
      <w:rPr>
        <w:rFonts w:hint="default" w:ascii="Symbol" w:hAnsi="Symbol"/>
      </w:rPr>
    </w:lvl>
    <w:lvl w:ilvl="7" w:tplc="E94A4342">
      <w:start w:val="1"/>
      <w:numFmt w:val="bullet"/>
      <w:lvlText w:val="o"/>
      <w:lvlJc w:val="left"/>
      <w:pPr>
        <w:ind w:left="5760" w:hanging="360"/>
      </w:pPr>
      <w:rPr>
        <w:rFonts w:hint="default" w:ascii="Courier New" w:hAnsi="Courier New"/>
      </w:rPr>
    </w:lvl>
    <w:lvl w:ilvl="8" w:tplc="978C4314">
      <w:start w:val="1"/>
      <w:numFmt w:val="bullet"/>
      <w:lvlText w:val=""/>
      <w:lvlJc w:val="left"/>
      <w:pPr>
        <w:ind w:left="6480" w:hanging="360"/>
      </w:pPr>
      <w:rPr>
        <w:rFonts w:hint="default" w:ascii="Wingdings" w:hAnsi="Wingdings"/>
      </w:rPr>
    </w:lvl>
  </w:abstractNum>
  <w:abstractNum w:abstractNumId="29" w15:restartNumberingAfterBreak="0">
    <w:nsid w:val="5F3C56C7"/>
    <w:multiLevelType w:val="hybridMultilevel"/>
    <w:tmpl w:val="B2B2EE7A"/>
    <w:lvl w:ilvl="0" w:tplc="5C2C60DE">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0" w15:restartNumberingAfterBreak="0">
    <w:nsid w:val="605DC2C8"/>
    <w:multiLevelType w:val="multilevel"/>
    <w:tmpl w:val="ADE6E1FE"/>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50E8A1C"/>
    <w:multiLevelType w:val="hybridMultilevel"/>
    <w:tmpl w:val="3AD43C34"/>
    <w:lvl w:ilvl="0" w:tplc="EEE698BE">
      <w:start w:val="1"/>
      <w:numFmt w:val="bullet"/>
      <w:lvlText w:val=""/>
      <w:lvlJc w:val="left"/>
      <w:pPr>
        <w:ind w:left="720" w:hanging="360"/>
      </w:pPr>
      <w:rPr>
        <w:rFonts w:hint="default" w:ascii="Symbol" w:hAnsi="Symbol"/>
      </w:rPr>
    </w:lvl>
    <w:lvl w:ilvl="1" w:tplc="3678E980">
      <w:start w:val="1"/>
      <w:numFmt w:val="bullet"/>
      <w:lvlText w:val="o"/>
      <w:lvlJc w:val="left"/>
      <w:pPr>
        <w:ind w:left="1440" w:hanging="360"/>
      </w:pPr>
      <w:rPr>
        <w:rFonts w:hint="default" w:ascii="Courier New" w:hAnsi="Courier New"/>
      </w:rPr>
    </w:lvl>
    <w:lvl w:ilvl="2" w:tplc="6F2AF9FE">
      <w:start w:val="1"/>
      <w:numFmt w:val="bullet"/>
      <w:lvlText w:val=""/>
      <w:lvlJc w:val="left"/>
      <w:pPr>
        <w:ind w:left="2160" w:hanging="360"/>
      </w:pPr>
      <w:rPr>
        <w:rFonts w:hint="default" w:ascii="Wingdings" w:hAnsi="Wingdings"/>
      </w:rPr>
    </w:lvl>
    <w:lvl w:ilvl="3" w:tplc="0E089C76">
      <w:start w:val="1"/>
      <w:numFmt w:val="bullet"/>
      <w:lvlText w:val=""/>
      <w:lvlJc w:val="left"/>
      <w:pPr>
        <w:ind w:left="2880" w:hanging="360"/>
      </w:pPr>
      <w:rPr>
        <w:rFonts w:hint="default" w:ascii="Symbol" w:hAnsi="Symbol"/>
      </w:rPr>
    </w:lvl>
    <w:lvl w:ilvl="4" w:tplc="F44A80EA">
      <w:start w:val="1"/>
      <w:numFmt w:val="bullet"/>
      <w:lvlText w:val="o"/>
      <w:lvlJc w:val="left"/>
      <w:pPr>
        <w:ind w:left="3600" w:hanging="360"/>
      </w:pPr>
      <w:rPr>
        <w:rFonts w:hint="default" w:ascii="Courier New" w:hAnsi="Courier New"/>
      </w:rPr>
    </w:lvl>
    <w:lvl w:ilvl="5" w:tplc="0DD02EAE">
      <w:start w:val="1"/>
      <w:numFmt w:val="bullet"/>
      <w:lvlText w:val=""/>
      <w:lvlJc w:val="left"/>
      <w:pPr>
        <w:ind w:left="4320" w:hanging="360"/>
      </w:pPr>
      <w:rPr>
        <w:rFonts w:hint="default" w:ascii="Wingdings" w:hAnsi="Wingdings"/>
      </w:rPr>
    </w:lvl>
    <w:lvl w:ilvl="6" w:tplc="318E8C7A">
      <w:start w:val="1"/>
      <w:numFmt w:val="bullet"/>
      <w:lvlText w:val=""/>
      <w:lvlJc w:val="left"/>
      <w:pPr>
        <w:ind w:left="5040" w:hanging="360"/>
      </w:pPr>
      <w:rPr>
        <w:rFonts w:hint="default" w:ascii="Symbol" w:hAnsi="Symbol"/>
      </w:rPr>
    </w:lvl>
    <w:lvl w:ilvl="7" w:tplc="947E1B2A">
      <w:start w:val="1"/>
      <w:numFmt w:val="bullet"/>
      <w:lvlText w:val="o"/>
      <w:lvlJc w:val="left"/>
      <w:pPr>
        <w:ind w:left="5760" w:hanging="360"/>
      </w:pPr>
      <w:rPr>
        <w:rFonts w:hint="default" w:ascii="Courier New" w:hAnsi="Courier New"/>
      </w:rPr>
    </w:lvl>
    <w:lvl w:ilvl="8" w:tplc="59406F0C">
      <w:start w:val="1"/>
      <w:numFmt w:val="bullet"/>
      <w:lvlText w:val=""/>
      <w:lvlJc w:val="left"/>
      <w:pPr>
        <w:ind w:left="6480" w:hanging="360"/>
      </w:pPr>
      <w:rPr>
        <w:rFonts w:hint="default" w:ascii="Wingdings" w:hAnsi="Wingdings"/>
      </w:rPr>
    </w:lvl>
  </w:abstractNum>
  <w:abstractNum w:abstractNumId="32" w15:restartNumberingAfterBreak="0">
    <w:nsid w:val="6D7DCAF5"/>
    <w:multiLevelType w:val="hybridMultilevel"/>
    <w:tmpl w:val="A0208834"/>
    <w:lvl w:ilvl="0" w:tplc="AB9064E6">
      <w:start w:val="1"/>
      <w:numFmt w:val="bullet"/>
      <w:lvlText w:val=""/>
      <w:lvlJc w:val="left"/>
      <w:pPr>
        <w:ind w:left="720" w:hanging="360"/>
      </w:pPr>
      <w:rPr>
        <w:rFonts w:hint="default" w:ascii="Symbol" w:hAnsi="Symbol"/>
      </w:rPr>
    </w:lvl>
    <w:lvl w:ilvl="1" w:tplc="5842485E">
      <w:start w:val="1"/>
      <w:numFmt w:val="bullet"/>
      <w:lvlText w:val="o"/>
      <w:lvlJc w:val="left"/>
      <w:pPr>
        <w:ind w:left="1440" w:hanging="360"/>
      </w:pPr>
      <w:rPr>
        <w:rFonts w:hint="default" w:ascii="Courier New" w:hAnsi="Courier New"/>
      </w:rPr>
    </w:lvl>
    <w:lvl w:ilvl="2" w:tplc="BFB286E8">
      <w:start w:val="1"/>
      <w:numFmt w:val="bullet"/>
      <w:lvlText w:val=""/>
      <w:lvlJc w:val="left"/>
      <w:pPr>
        <w:ind w:left="2160" w:hanging="360"/>
      </w:pPr>
      <w:rPr>
        <w:rFonts w:hint="default" w:ascii="Wingdings" w:hAnsi="Wingdings"/>
      </w:rPr>
    </w:lvl>
    <w:lvl w:ilvl="3" w:tplc="0542286C">
      <w:start w:val="1"/>
      <w:numFmt w:val="bullet"/>
      <w:lvlText w:val=""/>
      <w:lvlJc w:val="left"/>
      <w:pPr>
        <w:ind w:left="2880" w:hanging="360"/>
      </w:pPr>
      <w:rPr>
        <w:rFonts w:hint="default" w:ascii="Symbol" w:hAnsi="Symbol"/>
      </w:rPr>
    </w:lvl>
    <w:lvl w:ilvl="4" w:tplc="083A11BC">
      <w:start w:val="1"/>
      <w:numFmt w:val="bullet"/>
      <w:lvlText w:val="o"/>
      <w:lvlJc w:val="left"/>
      <w:pPr>
        <w:ind w:left="3600" w:hanging="360"/>
      </w:pPr>
      <w:rPr>
        <w:rFonts w:hint="default" w:ascii="Courier New" w:hAnsi="Courier New"/>
      </w:rPr>
    </w:lvl>
    <w:lvl w:ilvl="5" w:tplc="CF06BEA0">
      <w:start w:val="1"/>
      <w:numFmt w:val="bullet"/>
      <w:lvlText w:val=""/>
      <w:lvlJc w:val="left"/>
      <w:pPr>
        <w:ind w:left="4320" w:hanging="360"/>
      </w:pPr>
      <w:rPr>
        <w:rFonts w:hint="default" w:ascii="Wingdings" w:hAnsi="Wingdings"/>
      </w:rPr>
    </w:lvl>
    <w:lvl w:ilvl="6" w:tplc="8132BAC6">
      <w:start w:val="1"/>
      <w:numFmt w:val="bullet"/>
      <w:lvlText w:val=""/>
      <w:lvlJc w:val="left"/>
      <w:pPr>
        <w:ind w:left="5040" w:hanging="360"/>
      </w:pPr>
      <w:rPr>
        <w:rFonts w:hint="default" w:ascii="Symbol" w:hAnsi="Symbol"/>
      </w:rPr>
    </w:lvl>
    <w:lvl w:ilvl="7" w:tplc="CC7A19C6">
      <w:start w:val="1"/>
      <w:numFmt w:val="bullet"/>
      <w:lvlText w:val="o"/>
      <w:lvlJc w:val="left"/>
      <w:pPr>
        <w:ind w:left="5760" w:hanging="360"/>
      </w:pPr>
      <w:rPr>
        <w:rFonts w:hint="default" w:ascii="Courier New" w:hAnsi="Courier New"/>
      </w:rPr>
    </w:lvl>
    <w:lvl w:ilvl="8" w:tplc="275C7D10">
      <w:start w:val="1"/>
      <w:numFmt w:val="bullet"/>
      <w:lvlText w:val=""/>
      <w:lvlJc w:val="left"/>
      <w:pPr>
        <w:ind w:left="6480" w:hanging="360"/>
      </w:pPr>
      <w:rPr>
        <w:rFonts w:hint="default" w:ascii="Wingdings" w:hAnsi="Wingdings"/>
      </w:rPr>
    </w:lvl>
  </w:abstractNum>
  <w:abstractNum w:abstractNumId="33" w15:restartNumberingAfterBreak="0">
    <w:nsid w:val="71603485"/>
    <w:multiLevelType w:val="hybridMultilevel"/>
    <w:tmpl w:val="3F3A09C6"/>
    <w:lvl w:ilvl="0" w:tplc="04140001">
      <w:start w:val="1"/>
      <w:numFmt w:val="bullet"/>
      <w:lvlText w:val=""/>
      <w:lvlJc w:val="left"/>
      <w:pPr>
        <w:ind w:left="1440" w:hanging="360"/>
      </w:pPr>
      <w:rPr>
        <w:rFonts w:hint="default" w:ascii="Symbol" w:hAnsi="Symbol"/>
      </w:rPr>
    </w:lvl>
    <w:lvl w:ilvl="1" w:tplc="04140003" w:tentative="1">
      <w:start w:val="1"/>
      <w:numFmt w:val="bullet"/>
      <w:lvlText w:val="o"/>
      <w:lvlJc w:val="left"/>
      <w:pPr>
        <w:ind w:left="2160" w:hanging="360"/>
      </w:pPr>
      <w:rPr>
        <w:rFonts w:hint="default" w:ascii="Courier New" w:hAnsi="Courier New" w:cs="Courier New"/>
      </w:rPr>
    </w:lvl>
    <w:lvl w:ilvl="2" w:tplc="04140005" w:tentative="1">
      <w:start w:val="1"/>
      <w:numFmt w:val="bullet"/>
      <w:lvlText w:val=""/>
      <w:lvlJc w:val="left"/>
      <w:pPr>
        <w:ind w:left="2880" w:hanging="360"/>
      </w:pPr>
      <w:rPr>
        <w:rFonts w:hint="default" w:ascii="Wingdings" w:hAnsi="Wingdings"/>
      </w:rPr>
    </w:lvl>
    <w:lvl w:ilvl="3" w:tplc="04140001" w:tentative="1">
      <w:start w:val="1"/>
      <w:numFmt w:val="bullet"/>
      <w:lvlText w:val=""/>
      <w:lvlJc w:val="left"/>
      <w:pPr>
        <w:ind w:left="3600" w:hanging="360"/>
      </w:pPr>
      <w:rPr>
        <w:rFonts w:hint="default" w:ascii="Symbol" w:hAnsi="Symbol"/>
      </w:rPr>
    </w:lvl>
    <w:lvl w:ilvl="4" w:tplc="04140003" w:tentative="1">
      <w:start w:val="1"/>
      <w:numFmt w:val="bullet"/>
      <w:lvlText w:val="o"/>
      <w:lvlJc w:val="left"/>
      <w:pPr>
        <w:ind w:left="4320" w:hanging="360"/>
      </w:pPr>
      <w:rPr>
        <w:rFonts w:hint="default" w:ascii="Courier New" w:hAnsi="Courier New" w:cs="Courier New"/>
      </w:rPr>
    </w:lvl>
    <w:lvl w:ilvl="5" w:tplc="04140005" w:tentative="1">
      <w:start w:val="1"/>
      <w:numFmt w:val="bullet"/>
      <w:lvlText w:val=""/>
      <w:lvlJc w:val="left"/>
      <w:pPr>
        <w:ind w:left="5040" w:hanging="360"/>
      </w:pPr>
      <w:rPr>
        <w:rFonts w:hint="default" w:ascii="Wingdings" w:hAnsi="Wingdings"/>
      </w:rPr>
    </w:lvl>
    <w:lvl w:ilvl="6" w:tplc="04140001" w:tentative="1">
      <w:start w:val="1"/>
      <w:numFmt w:val="bullet"/>
      <w:lvlText w:val=""/>
      <w:lvlJc w:val="left"/>
      <w:pPr>
        <w:ind w:left="5760" w:hanging="360"/>
      </w:pPr>
      <w:rPr>
        <w:rFonts w:hint="default" w:ascii="Symbol" w:hAnsi="Symbol"/>
      </w:rPr>
    </w:lvl>
    <w:lvl w:ilvl="7" w:tplc="04140003" w:tentative="1">
      <w:start w:val="1"/>
      <w:numFmt w:val="bullet"/>
      <w:lvlText w:val="o"/>
      <w:lvlJc w:val="left"/>
      <w:pPr>
        <w:ind w:left="6480" w:hanging="360"/>
      </w:pPr>
      <w:rPr>
        <w:rFonts w:hint="default" w:ascii="Courier New" w:hAnsi="Courier New" w:cs="Courier New"/>
      </w:rPr>
    </w:lvl>
    <w:lvl w:ilvl="8" w:tplc="04140005" w:tentative="1">
      <w:start w:val="1"/>
      <w:numFmt w:val="bullet"/>
      <w:lvlText w:val=""/>
      <w:lvlJc w:val="left"/>
      <w:pPr>
        <w:ind w:left="7200" w:hanging="360"/>
      </w:pPr>
      <w:rPr>
        <w:rFonts w:hint="default" w:ascii="Wingdings" w:hAnsi="Wingdings"/>
      </w:rPr>
    </w:lvl>
  </w:abstractNum>
  <w:abstractNum w:abstractNumId="34" w15:restartNumberingAfterBreak="0">
    <w:nsid w:val="71843642"/>
    <w:multiLevelType w:val="hybridMultilevel"/>
    <w:tmpl w:val="674EB6A6"/>
    <w:lvl w:ilvl="0" w:tplc="04140001">
      <w:start w:val="1"/>
      <w:numFmt w:val="bullet"/>
      <w:lvlText w:val=""/>
      <w:lvlJc w:val="left"/>
      <w:pPr>
        <w:ind w:left="1080" w:hanging="360"/>
      </w:pPr>
      <w:rPr>
        <w:rFonts w:hint="default" w:ascii="Symbol" w:hAnsi="Symbol"/>
      </w:rPr>
    </w:lvl>
    <w:lvl w:ilvl="1" w:tplc="04140003" w:tentative="1">
      <w:start w:val="1"/>
      <w:numFmt w:val="bullet"/>
      <w:lvlText w:val="o"/>
      <w:lvlJc w:val="left"/>
      <w:pPr>
        <w:ind w:left="1800" w:hanging="360"/>
      </w:pPr>
      <w:rPr>
        <w:rFonts w:hint="default" w:ascii="Courier New" w:hAnsi="Courier New" w:cs="Courier New"/>
      </w:rPr>
    </w:lvl>
    <w:lvl w:ilvl="2" w:tplc="04140005" w:tentative="1">
      <w:start w:val="1"/>
      <w:numFmt w:val="bullet"/>
      <w:lvlText w:val=""/>
      <w:lvlJc w:val="left"/>
      <w:pPr>
        <w:ind w:left="2520" w:hanging="360"/>
      </w:pPr>
      <w:rPr>
        <w:rFonts w:hint="default" w:ascii="Wingdings" w:hAnsi="Wingdings"/>
      </w:rPr>
    </w:lvl>
    <w:lvl w:ilvl="3" w:tplc="04140001" w:tentative="1">
      <w:start w:val="1"/>
      <w:numFmt w:val="bullet"/>
      <w:lvlText w:val=""/>
      <w:lvlJc w:val="left"/>
      <w:pPr>
        <w:ind w:left="3240" w:hanging="360"/>
      </w:pPr>
      <w:rPr>
        <w:rFonts w:hint="default" w:ascii="Symbol" w:hAnsi="Symbol"/>
      </w:rPr>
    </w:lvl>
    <w:lvl w:ilvl="4" w:tplc="04140003" w:tentative="1">
      <w:start w:val="1"/>
      <w:numFmt w:val="bullet"/>
      <w:lvlText w:val="o"/>
      <w:lvlJc w:val="left"/>
      <w:pPr>
        <w:ind w:left="3960" w:hanging="360"/>
      </w:pPr>
      <w:rPr>
        <w:rFonts w:hint="default" w:ascii="Courier New" w:hAnsi="Courier New" w:cs="Courier New"/>
      </w:rPr>
    </w:lvl>
    <w:lvl w:ilvl="5" w:tplc="04140005" w:tentative="1">
      <w:start w:val="1"/>
      <w:numFmt w:val="bullet"/>
      <w:lvlText w:val=""/>
      <w:lvlJc w:val="left"/>
      <w:pPr>
        <w:ind w:left="4680" w:hanging="360"/>
      </w:pPr>
      <w:rPr>
        <w:rFonts w:hint="default" w:ascii="Wingdings" w:hAnsi="Wingdings"/>
      </w:rPr>
    </w:lvl>
    <w:lvl w:ilvl="6" w:tplc="04140001" w:tentative="1">
      <w:start w:val="1"/>
      <w:numFmt w:val="bullet"/>
      <w:lvlText w:val=""/>
      <w:lvlJc w:val="left"/>
      <w:pPr>
        <w:ind w:left="5400" w:hanging="360"/>
      </w:pPr>
      <w:rPr>
        <w:rFonts w:hint="default" w:ascii="Symbol" w:hAnsi="Symbol"/>
      </w:rPr>
    </w:lvl>
    <w:lvl w:ilvl="7" w:tplc="04140003" w:tentative="1">
      <w:start w:val="1"/>
      <w:numFmt w:val="bullet"/>
      <w:lvlText w:val="o"/>
      <w:lvlJc w:val="left"/>
      <w:pPr>
        <w:ind w:left="6120" w:hanging="360"/>
      </w:pPr>
      <w:rPr>
        <w:rFonts w:hint="default" w:ascii="Courier New" w:hAnsi="Courier New" w:cs="Courier New"/>
      </w:rPr>
    </w:lvl>
    <w:lvl w:ilvl="8" w:tplc="04140005" w:tentative="1">
      <w:start w:val="1"/>
      <w:numFmt w:val="bullet"/>
      <w:lvlText w:val=""/>
      <w:lvlJc w:val="left"/>
      <w:pPr>
        <w:ind w:left="6840" w:hanging="360"/>
      </w:pPr>
      <w:rPr>
        <w:rFonts w:hint="default" w:ascii="Wingdings" w:hAnsi="Wingdings"/>
      </w:rPr>
    </w:lvl>
  </w:abstractNum>
  <w:abstractNum w:abstractNumId="35" w15:restartNumberingAfterBreak="0">
    <w:nsid w:val="7590A821"/>
    <w:multiLevelType w:val="hybridMultilevel"/>
    <w:tmpl w:val="19A65368"/>
    <w:lvl w:ilvl="0" w:tplc="333C0354">
      <w:start w:val="1"/>
      <w:numFmt w:val="decimal"/>
      <w:lvlText w:val="%1."/>
      <w:lvlJc w:val="left"/>
      <w:pPr>
        <w:ind w:left="720" w:hanging="360"/>
      </w:pPr>
    </w:lvl>
    <w:lvl w:ilvl="1" w:tplc="2D440332">
      <w:start w:val="1"/>
      <w:numFmt w:val="lowerLetter"/>
      <w:lvlText w:val="%2."/>
      <w:lvlJc w:val="left"/>
      <w:pPr>
        <w:ind w:left="1440" w:hanging="360"/>
      </w:pPr>
    </w:lvl>
    <w:lvl w:ilvl="2" w:tplc="0F78ACF6">
      <w:start w:val="1"/>
      <w:numFmt w:val="lowerRoman"/>
      <w:lvlText w:val="%3."/>
      <w:lvlJc w:val="right"/>
      <w:pPr>
        <w:ind w:left="2160" w:hanging="180"/>
      </w:pPr>
    </w:lvl>
    <w:lvl w:ilvl="3" w:tplc="0B30B4E8">
      <w:start w:val="1"/>
      <w:numFmt w:val="decimal"/>
      <w:lvlText w:val="%4."/>
      <w:lvlJc w:val="left"/>
      <w:pPr>
        <w:ind w:left="2880" w:hanging="360"/>
      </w:pPr>
    </w:lvl>
    <w:lvl w:ilvl="4" w:tplc="B88E8F40">
      <w:start w:val="1"/>
      <w:numFmt w:val="lowerLetter"/>
      <w:lvlText w:val="%5."/>
      <w:lvlJc w:val="left"/>
      <w:pPr>
        <w:ind w:left="3600" w:hanging="360"/>
      </w:pPr>
    </w:lvl>
    <w:lvl w:ilvl="5" w:tplc="F0ACB42A">
      <w:start w:val="1"/>
      <w:numFmt w:val="lowerRoman"/>
      <w:lvlText w:val="%6."/>
      <w:lvlJc w:val="right"/>
      <w:pPr>
        <w:ind w:left="4320" w:hanging="180"/>
      </w:pPr>
    </w:lvl>
    <w:lvl w:ilvl="6" w:tplc="215886D8">
      <w:start w:val="1"/>
      <w:numFmt w:val="decimal"/>
      <w:lvlText w:val="%7."/>
      <w:lvlJc w:val="left"/>
      <w:pPr>
        <w:ind w:left="5040" w:hanging="360"/>
      </w:pPr>
    </w:lvl>
    <w:lvl w:ilvl="7" w:tplc="71D448BA">
      <w:start w:val="1"/>
      <w:numFmt w:val="lowerLetter"/>
      <w:lvlText w:val="%8."/>
      <w:lvlJc w:val="left"/>
      <w:pPr>
        <w:ind w:left="5760" w:hanging="360"/>
      </w:pPr>
    </w:lvl>
    <w:lvl w:ilvl="8" w:tplc="5994D5EC">
      <w:start w:val="1"/>
      <w:numFmt w:val="lowerRoman"/>
      <w:lvlText w:val="%9."/>
      <w:lvlJc w:val="right"/>
      <w:pPr>
        <w:ind w:left="6480" w:hanging="180"/>
      </w:pPr>
    </w:lvl>
  </w:abstractNum>
  <w:abstractNum w:abstractNumId="36" w15:restartNumberingAfterBreak="0">
    <w:nsid w:val="76C35A22"/>
    <w:multiLevelType w:val="multilevel"/>
    <w:tmpl w:val="44F007A2"/>
    <w:lvl w:ilvl="0">
      <w:start w:val="1"/>
      <w:numFmt w:val="decimal"/>
      <w:pStyle w:val="Overskrift1"/>
      <w:lvlText w:val="%1"/>
      <w:lvlJc w:val="left"/>
      <w:pPr>
        <w:ind w:left="567" w:hanging="567"/>
      </w:pPr>
    </w:lvl>
    <w:lvl w:ilvl="1">
      <w:start w:val="1"/>
      <w:numFmt w:val="decimal"/>
      <w:pStyle w:val="Overskrift2"/>
      <w:lvlText w:val="%1.%2"/>
      <w:lvlJc w:val="left"/>
      <w:pPr>
        <w:ind w:left="709" w:hanging="709"/>
      </w:pPr>
      <w:rPr>
        <w:rFonts w:hint="default"/>
      </w:rPr>
    </w:lvl>
    <w:lvl w:ilvl="2">
      <w:start w:val="1"/>
      <w:numFmt w:val="decimal"/>
      <w:pStyle w:val="Overskrift3"/>
      <w:lvlText w:val="%1.%2.%3"/>
      <w:lvlJc w:val="left"/>
      <w:pPr>
        <w:ind w:left="851" w:hanging="851"/>
      </w:pPr>
      <w:rPr>
        <w:rFonts w:hint="default"/>
      </w:rPr>
    </w:lvl>
    <w:lvl w:ilvl="3">
      <w:start w:val="1"/>
      <w:numFmt w:val="decimal"/>
      <w:pStyle w:val="Overskrift4"/>
      <w:lvlText w:val="%1.%2.%3.%4"/>
      <w:lvlJc w:val="left"/>
      <w:pPr>
        <w:ind w:left="851" w:hanging="851"/>
      </w:pPr>
    </w:lvl>
    <w:lvl w:ilvl="4">
      <w:start w:val="1"/>
      <w:numFmt w:val="decimal"/>
      <w:pStyle w:val="Overskrift5"/>
      <w:lvlText w:val="%1.%2.%3.%4.%5"/>
      <w:lvlJc w:val="left"/>
      <w:pPr>
        <w:ind w:left="992" w:hanging="992"/>
      </w:pPr>
      <w:rPr>
        <w:rFonts w:hint="default"/>
      </w:rPr>
    </w:lvl>
    <w:lvl w:ilvl="5">
      <w:start w:val="1"/>
      <w:numFmt w:val="decimal"/>
      <w:pStyle w:val="Overskrift6"/>
      <w:lvlText w:val="%1.%2.%3.%4.%5.%6"/>
      <w:lvlJc w:val="left"/>
      <w:pPr>
        <w:ind w:left="1134" w:hanging="1134"/>
      </w:pPr>
      <w:rPr>
        <w:rFonts w:hint="default"/>
      </w:rPr>
    </w:lvl>
    <w:lvl w:ilvl="6">
      <w:start w:val="1"/>
      <w:numFmt w:val="decimal"/>
      <w:pStyle w:val="Overskrift7"/>
      <w:lvlText w:val="%1.%2.%3.%4.%5.%6.%7"/>
      <w:lvlJc w:val="left"/>
      <w:pPr>
        <w:tabs>
          <w:tab w:val="num" w:pos="1418"/>
        </w:tabs>
        <w:ind w:left="1276" w:hanging="1276"/>
      </w:pPr>
      <w:rPr>
        <w:rFonts w:hint="default"/>
      </w:rPr>
    </w:lvl>
    <w:lvl w:ilvl="7">
      <w:start w:val="1"/>
      <w:numFmt w:val="decimal"/>
      <w:pStyle w:val="Overskrift8"/>
      <w:lvlText w:val="%1.%2.%3.%4.%5.%6.%7.%8"/>
      <w:lvlJc w:val="left"/>
      <w:pPr>
        <w:tabs>
          <w:tab w:val="num" w:pos="1418"/>
        </w:tabs>
        <w:ind w:left="1418" w:hanging="1418"/>
      </w:pPr>
      <w:rPr>
        <w:rFonts w:hint="default"/>
      </w:rPr>
    </w:lvl>
    <w:lvl w:ilvl="8">
      <w:start w:val="1"/>
      <w:numFmt w:val="decimal"/>
      <w:pStyle w:val="Overskrift9"/>
      <w:lvlText w:val="%1.%2.%3.%4.%5.%6.%7.%8.%9"/>
      <w:lvlJc w:val="left"/>
      <w:pPr>
        <w:ind w:left="1559" w:hanging="1559"/>
      </w:pPr>
      <w:rPr>
        <w:rFonts w:hint="default"/>
      </w:rPr>
    </w:lvl>
  </w:abstractNum>
  <w:abstractNum w:abstractNumId="37" w15:restartNumberingAfterBreak="0">
    <w:nsid w:val="77C09D7E"/>
    <w:multiLevelType w:val="hybridMultilevel"/>
    <w:tmpl w:val="01206504"/>
    <w:lvl w:ilvl="0" w:tplc="CA9E9D60">
      <w:start w:val="1"/>
      <w:numFmt w:val="bullet"/>
      <w:lvlText w:val=""/>
      <w:lvlJc w:val="left"/>
      <w:pPr>
        <w:ind w:left="720" w:hanging="360"/>
      </w:pPr>
      <w:rPr>
        <w:rFonts w:hint="default" w:ascii="Symbol" w:hAnsi="Symbol"/>
      </w:rPr>
    </w:lvl>
    <w:lvl w:ilvl="1" w:tplc="EE54BC62">
      <w:start w:val="1"/>
      <w:numFmt w:val="bullet"/>
      <w:lvlText w:val="o"/>
      <w:lvlJc w:val="left"/>
      <w:pPr>
        <w:ind w:left="1440" w:hanging="360"/>
      </w:pPr>
      <w:rPr>
        <w:rFonts w:hint="default" w:ascii="Courier New" w:hAnsi="Courier New"/>
      </w:rPr>
    </w:lvl>
    <w:lvl w:ilvl="2" w:tplc="72A236B2">
      <w:start w:val="1"/>
      <w:numFmt w:val="bullet"/>
      <w:lvlText w:val=""/>
      <w:lvlJc w:val="left"/>
      <w:pPr>
        <w:ind w:left="2160" w:hanging="360"/>
      </w:pPr>
      <w:rPr>
        <w:rFonts w:hint="default" w:ascii="Wingdings" w:hAnsi="Wingdings"/>
      </w:rPr>
    </w:lvl>
    <w:lvl w:ilvl="3" w:tplc="BFD02B1A">
      <w:start w:val="1"/>
      <w:numFmt w:val="bullet"/>
      <w:lvlText w:val=""/>
      <w:lvlJc w:val="left"/>
      <w:pPr>
        <w:ind w:left="2880" w:hanging="360"/>
      </w:pPr>
      <w:rPr>
        <w:rFonts w:hint="default" w:ascii="Symbol" w:hAnsi="Symbol"/>
      </w:rPr>
    </w:lvl>
    <w:lvl w:ilvl="4" w:tplc="09462F7A">
      <w:start w:val="1"/>
      <w:numFmt w:val="bullet"/>
      <w:lvlText w:val="o"/>
      <w:lvlJc w:val="left"/>
      <w:pPr>
        <w:ind w:left="3600" w:hanging="360"/>
      </w:pPr>
      <w:rPr>
        <w:rFonts w:hint="default" w:ascii="Courier New" w:hAnsi="Courier New"/>
      </w:rPr>
    </w:lvl>
    <w:lvl w:ilvl="5" w:tplc="CCA44416">
      <w:start w:val="1"/>
      <w:numFmt w:val="bullet"/>
      <w:lvlText w:val=""/>
      <w:lvlJc w:val="left"/>
      <w:pPr>
        <w:ind w:left="4320" w:hanging="360"/>
      </w:pPr>
      <w:rPr>
        <w:rFonts w:hint="default" w:ascii="Wingdings" w:hAnsi="Wingdings"/>
      </w:rPr>
    </w:lvl>
    <w:lvl w:ilvl="6" w:tplc="583422A8">
      <w:start w:val="1"/>
      <w:numFmt w:val="bullet"/>
      <w:lvlText w:val=""/>
      <w:lvlJc w:val="left"/>
      <w:pPr>
        <w:ind w:left="5040" w:hanging="360"/>
      </w:pPr>
      <w:rPr>
        <w:rFonts w:hint="default" w:ascii="Symbol" w:hAnsi="Symbol"/>
      </w:rPr>
    </w:lvl>
    <w:lvl w:ilvl="7" w:tplc="F5229BC8">
      <w:start w:val="1"/>
      <w:numFmt w:val="bullet"/>
      <w:lvlText w:val="o"/>
      <w:lvlJc w:val="left"/>
      <w:pPr>
        <w:ind w:left="5760" w:hanging="360"/>
      </w:pPr>
      <w:rPr>
        <w:rFonts w:hint="default" w:ascii="Courier New" w:hAnsi="Courier New"/>
      </w:rPr>
    </w:lvl>
    <w:lvl w:ilvl="8" w:tplc="EDDCA654">
      <w:start w:val="1"/>
      <w:numFmt w:val="bullet"/>
      <w:lvlText w:val=""/>
      <w:lvlJc w:val="left"/>
      <w:pPr>
        <w:ind w:left="6480" w:hanging="360"/>
      </w:pPr>
      <w:rPr>
        <w:rFonts w:hint="default" w:ascii="Wingdings" w:hAnsi="Wingdings"/>
      </w:rPr>
    </w:lvl>
  </w:abstractNum>
  <w:abstractNum w:abstractNumId="38" w15:restartNumberingAfterBreak="0">
    <w:nsid w:val="7AB1389A"/>
    <w:multiLevelType w:val="singleLevel"/>
    <w:tmpl w:val="DC8A4FAA"/>
    <w:lvl w:ilvl="0">
      <w:start w:val="1"/>
      <w:numFmt w:val="bullet"/>
      <w:pStyle w:val="NVEpunktliste"/>
      <w:lvlText w:val=""/>
      <w:lvlJc w:val="left"/>
      <w:pPr>
        <w:tabs>
          <w:tab w:val="num" w:pos="851"/>
        </w:tabs>
        <w:ind w:left="851" w:hanging="284"/>
      </w:pPr>
      <w:rPr>
        <w:rFonts w:hint="default" w:ascii="ZapfDingbats" w:hAnsi="ZapfDingbats"/>
        <w:sz w:val="12"/>
      </w:rPr>
    </w:lvl>
  </w:abstractNum>
  <w:abstractNum w:abstractNumId="39" w15:restartNumberingAfterBreak="0">
    <w:nsid w:val="7CDC5F79"/>
    <w:multiLevelType w:val="hybridMultilevel"/>
    <w:tmpl w:val="EBF46CB4"/>
    <w:lvl w:ilvl="0" w:tplc="04140001">
      <w:start w:val="1"/>
      <w:numFmt w:val="bullet"/>
      <w:lvlText w:val=""/>
      <w:lvlJc w:val="left"/>
      <w:pPr>
        <w:ind w:left="1440" w:hanging="360"/>
      </w:pPr>
      <w:rPr>
        <w:rFonts w:hint="default" w:ascii="Symbol" w:hAnsi="Symbol"/>
      </w:rPr>
    </w:lvl>
    <w:lvl w:ilvl="1" w:tplc="04140003" w:tentative="1">
      <w:start w:val="1"/>
      <w:numFmt w:val="bullet"/>
      <w:lvlText w:val="o"/>
      <w:lvlJc w:val="left"/>
      <w:pPr>
        <w:ind w:left="2160" w:hanging="360"/>
      </w:pPr>
      <w:rPr>
        <w:rFonts w:hint="default" w:ascii="Courier New" w:hAnsi="Courier New" w:cs="Courier New"/>
      </w:rPr>
    </w:lvl>
    <w:lvl w:ilvl="2" w:tplc="04140005" w:tentative="1">
      <w:start w:val="1"/>
      <w:numFmt w:val="bullet"/>
      <w:lvlText w:val=""/>
      <w:lvlJc w:val="left"/>
      <w:pPr>
        <w:ind w:left="2880" w:hanging="360"/>
      </w:pPr>
      <w:rPr>
        <w:rFonts w:hint="default" w:ascii="Wingdings" w:hAnsi="Wingdings"/>
      </w:rPr>
    </w:lvl>
    <w:lvl w:ilvl="3" w:tplc="04140001" w:tentative="1">
      <w:start w:val="1"/>
      <w:numFmt w:val="bullet"/>
      <w:lvlText w:val=""/>
      <w:lvlJc w:val="left"/>
      <w:pPr>
        <w:ind w:left="3600" w:hanging="360"/>
      </w:pPr>
      <w:rPr>
        <w:rFonts w:hint="default" w:ascii="Symbol" w:hAnsi="Symbol"/>
      </w:rPr>
    </w:lvl>
    <w:lvl w:ilvl="4" w:tplc="04140003" w:tentative="1">
      <w:start w:val="1"/>
      <w:numFmt w:val="bullet"/>
      <w:lvlText w:val="o"/>
      <w:lvlJc w:val="left"/>
      <w:pPr>
        <w:ind w:left="4320" w:hanging="360"/>
      </w:pPr>
      <w:rPr>
        <w:rFonts w:hint="default" w:ascii="Courier New" w:hAnsi="Courier New" w:cs="Courier New"/>
      </w:rPr>
    </w:lvl>
    <w:lvl w:ilvl="5" w:tplc="04140005" w:tentative="1">
      <w:start w:val="1"/>
      <w:numFmt w:val="bullet"/>
      <w:lvlText w:val=""/>
      <w:lvlJc w:val="left"/>
      <w:pPr>
        <w:ind w:left="5040" w:hanging="360"/>
      </w:pPr>
      <w:rPr>
        <w:rFonts w:hint="default" w:ascii="Wingdings" w:hAnsi="Wingdings"/>
      </w:rPr>
    </w:lvl>
    <w:lvl w:ilvl="6" w:tplc="04140001" w:tentative="1">
      <w:start w:val="1"/>
      <w:numFmt w:val="bullet"/>
      <w:lvlText w:val=""/>
      <w:lvlJc w:val="left"/>
      <w:pPr>
        <w:ind w:left="5760" w:hanging="360"/>
      </w:pPr>
      <w:rPr>
        <w:rFonts w:hint="default" w:ascii="Symbol" w:hAnsi="Symbol"/>
      </w:rPr>
    </w:lvl>
    <w:lvl w:ilvl="7" w:tplc="04140003" w:tentative="1">
      <w:start w:val="1"/>
      <w:numFmt w:val="bullet"/>
      <w:lvlText w:val="o"/>
      <w:lvlJc w:val="left"/>
      <w:pPr>
        <w:ind w:left="6480" w:hanging="360"/>
      </w:pPr>
      <w:rPr>
        <w:rFonts w:hint="default" w:ascii="Courier New" w:hAnsi="Courier New" w:cs="Courier New"/>
      </w:rPr>
    </w:lvl>
    <w:lvl w:ilvl="8" w:tplc="04140005" w:tentative="1">
      <w:start w:val="1"/>
      <w:numFmt w:val="bullet"/>
      <w:lvlText w:val=""/>
      <w:lvlJc w:val="left"/>
      <w:pPr>
        <w:ind w:left="7200" w:hanging="360"/>
      </w:pPr>
      <w:rPr>
        <w:rFonts w:hint="default" w:ascii="Wingdings" w:hAnsi="Wingdings"/>
      </w:rPr>
    </w:lvl>
  </w:abstractNum>
  <w:num w:numId="1" w16cid:durableId="239560855">
    <w:abstractNumId w:val="7"/>
  </w:num>
  <w:num w:numId="2" w16cid:durableId="1245723927">
    <w:abstractNumId w:val="5"/>
  </w:num>
  <w:num w:numId="3" w16cid:durableId="2138452374">
    <w:abstractNumId w:val="30"/>
  </w:num>
  <w:num w:numId="4" w16cid:durableId="1413043973">
    <w:abstractNumId w:val="26"/>
  </w:num>
  <w:num w:numId="5" w16cid:durableId="1985768611">
    <w:abstractNumId w:val="6"/>
  </w:num>
  <w:num w:numId="6" w16cid:durableId="225997827">
    <w:abstractNumId w:val="31"/>
  </w:num>
  <w:num w:numId="7" w16cid:durableId="285703543">
    <w:abstractNumId w:val="19"/>
  </w:num>
  <w:num w:numId="8" w16cid:durableId="223758476">
    <w:abstractNumId w:val="37"/>
  </w:num>
  <w:num w:numId="9" w16cid:durableId="1756634523">
    <w:abstractNumId w:val="4"/>
  </w:num>
  <w:num w:numId="10" w16cid:durableId="1283616500">
    <w:abstractNumId w:val="12"/>
  </w:num>
  <w:num w:numId="11" w16cid:durableId="444351696">
    <w:abstractNumId w:val="14"/>
  </w:num>
  <w:num w:numId="12" w16cid:durableId="330450703">
    <w:abstractNumId w:val="15"/>
  </w:num>
  <w:num w:numId="13" w16cid:durableId="1038437414">
    <w:abstractNumId w:val="22"/>
  </w:num>
  <w:num w:numId="14" w16cid:durableId="703334599">
    <w:abstractNumId w:val="20"/>
  </w:num>
  <w:num w:numId="15" w16cid:durableId="39745950">
    <w:abstractNumId w:val="24"/>
  </w:num>
  <w:num w:numId="16" w16cid:durableId="1830704040">
    <w:abstractNumId w:val="9"/>
  </w:num>
  <w:num w:numId="17" w16cid:durableId="1767967906">
    <w:abstractNumId w:val="32"/>
  </w:num>
  <w:num w:numId="18" w16cid:durableId="823546466">
    <w:abstractNumId w:val="1"/>
  </w:num>
  <w:num w:numId="19" w16cid:durableId="1238661965">
    <w:abstractNumId w:val="23"/>
  </w:num>
  <w:num w:numId="20" w16cid:durableId="1295140788">
    <w:abstractNumId w:val="13"/>
  </w:num>
  <w:num w:numId="21" w16cid:durableId="998460910">
    <w:abstractNumId w:val="28"/>
  </w:num>
  <w:num w:numId="22" w16cid:durableId="201330371">
    <w:abstractNumId w:val="0"/>
  </w:num>
  <w:num w:numId="23" w16cid:durableId="944995881">
    <w:abstractNumId w:val="10"/>
  </w:num>
  <w:num w:numId="24" w16cid:durableId="748581591">
    <w:abstractNumId w:val="3"/>
  </w:num>
  <w:num w:numId="25" w16cid:durableId="1530297664">
    <w:abstractNumId w:val="27"/>
  </w:num>
  <w:num w:numId="26" w16cid:durableId="1849172051">
    <w:abstractNumId w:val="8"/>
  </w:num>
  <w:num w:numId="27" w16cid:durableId="378170291">
    <w:abstractNumId w:val="36"/>
  </w:num>
  <w:num w:numId="28" w16cid:durableId="324555240">
    <w:abstractNumId w:val="38"/>
  </w:num>
  <w:num w:numId="29" w16cid:durableId="1665161901">
    <w:abstractNumId w:val="11"/>
  </w:num>
  <w:num w:numId="30" w16cid:durableId="918296266">
    <w:abstractNumId w:val="34"/>
  </w:num>
  <w:num w:numId="31" w16cid:durableId="309093555">
    <w:abstractNumId w:val="29"/>
  </w:num>
  <w:num w:numId="32" w16cid:durableId="480388041">
    <w:abstractNumId w:val="39"/>
  </w:num>
  <w:num w:numId="33" w16cid:durableId="1629822478">
    <w:abstractNumId w:val="17"/>
  </w:num>
  <w:num w:numId="34" w16cid:durableId="310718872">
    <w:abstractNumId w:val="21"/>
  </w:num>
  <w:num w:numId="35" w16cid:durableId="298918615">
    <w:abstractNumId w:val="18"/>
  </w:num>
  <w:num w:numId="36" w16cid:durableId="2082831846">
    <w:abstractNumId w:val="16"/>
  </w:num>
  <w:num w:numId="37" w16cid:durableId="2057730898">
    <w:abstractNumId w:val="25"/>
  </w:num>
  <w:num w:numId="38" w16cid:durableId="319430984">
    <w:abstractNumId w:val="2"/>
  </w:num>
  <w:num w:numId="39" w16cid:durableId="2081830574">
    <w:abstractNumId w:val="33"/>
  </w:num>
  <w:num w:numId="40" w16cid:durableId="595209124">
    <w:abstractNumId w:val="35"/>
  </w:num>
  <w:numIdMacAtCleanup w:val="8"/>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trackRevisions w:val="tru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3363"/>
    <w:rsid w:val="000107C1"/>
    <w:rsid w:val="000152FA"/>
    <w:rsid w:val="000469F2"/>
    <w:rsid w:val="00054DC8"/>
    <w:rsid w:val="00055237"/>
    <w:rsid w:val="00063B9D"/>
    <w:rsid w:val="00075397"/>
    <w:rsid w:val="00075E65"/>
    <w:rsid w:val="00076C44"/>
    <w:rsid w:val="000800B7"/>
    <w:rsid w:val="00090996"/>
    <w:rsid w:val="00094F3D"/>
    <w:rsid w:val="000A10F3"/>
    <w:rsid w:val="000A32DB"/>
    <w:rsid w:val="000A48A8"/>
    <w:rsid w:val="000B2ED8"/>
    <w:rsid w:val="000C28B4"/>
    <w:rsid w:val="000C7141"/>
    <w:rsid w:val="000E0F10"/>
    <w:rsid w:val="000E6A42"/>
    <w:rsid w:val="000F4944"/>
    <w:rsid w:val="001079B0"/>
    <w:rsid w:val="00120133"/>
    <w:rsid w:val="00124A53"/>
    <w:rsid w:val="00130355"/>
    <w:rsid w:val="001336C2"/>
    <w:rsid w:val="00151B29"/>
    <w:rsid w:val="00164046"/>
    <w:rsid w:val="00176D6A"/>
    <w:rsid w:val="00193111"/>
    <w:rsid w:val="00194D56"/>
    <w:rsid w:val="001A69C7"/>
    <w:rsid w:val="001B01FA"/>
    <w:rsid w:val="001C07C7"/>
    <w:rsid w:val="001C217B"/>
    <w:rsid w:val="001C70B3"/>
    <w:rsid w:val="001D2926"/>
    <w:rsid w:val="001D299A"/>
    <w:rsid w:val="001E2D3B"/>
    <w:rsid w:val="001E4EF0"/>
    <w:rsid w:val="001F39D8"/>
    <w:rsid w:val="00201A66"/>
    <w:rsid w:val="00203D9B"/>
    <w:rsid w:val="00212222"/>
    <w:rsid w:val="00227E20"/>
    <w:rsid w:val="002348EF"/>
    <w:rsid w:val="0023510B"/>
    <w:rsid w:val="002368B9"/>
    <w:rsid w:val="0024072A"/>
    <w:rsid w:val="00252B96"/>
    <w:rsid w:val="00270E15"/>
    <w:rsid w:val="002727B7"/>
    <w:rsid w:val="00272FAA"/>
    <w:rsid w:val="0029571E"/>
    <w:rsid w:val="0029623F"/>
    <w:rsid w:val="00297DB8"/>
    <w:rsid w:val="002A70F5"/>
    <w:rsid w:val="002B6404"/>
    <w:rsid w:val="002C3E1E"/>
    <w:rsid w:val="002E4145"/>
    <w:rsid w:val="002E57A3"/>
    <w:rsid w:val="002E5D7B"/>
    <w:rsid w:val="002E7268"/>
    <w:rsid w:val="002F19D8"/>
    <w:rsid w:val="003019E5"/>
    <w:rsid w:val="00302700"/>
    <w:rsid w:val="00313D7B"/>
    <w:rsid w:val="00330577"/>
    <w:rsid w:val="00351ACF"/>
    <w:rsid w:val="0036172B"/>
    <w:rsid w:val="00362DF6"/>
    <w:rsid w:val="00363546"/>
    <w:rsid w:val="0036563D"/>
    <w:rsid w:val="00373E6C"/>
    <w:rsid w:val="003839E6"/>
    <w:rsid w:val="00396BA1"/>
    <w:rsid w:val="003975CC"/>
    <w:rsid w:val="003B78B2"/>
    <w:rsid w:val="003C288A"/>
    <w:rsid w:val="003C5551"/>
    <w:rsid w:val="003C5C7C"/>
    <w:rsid w:val="003F1423"/>
    <w:rsid w:val="003F27D5"/>
    <w:rsid w:val="00401382"/>
    <w:rsid w:val="00405458"/>
    <w:rsid w:val="004061EC"/>
    <w:rsid w:val="00425932"/>
    <w:rsid w:val="00451661"/>
    <w:rsid w:val="00456561"/>
    <w:rsid w:val="004645DE"/>
    <w:rsid w:val="004655F3"/>
    <w:rsid w:val="0047212F"/>
    <w:rsid w:val="004735F2"/>
    <w:rsid w:val="00483F8E"/>
    <w:rsid w:val="004A47F7"/>
    <w:rsid w:val="004B2E6C"/>
    <w:rsid w:val="004B409A"/>
    <w:rsid w:val="004B5544"/>
    <w:rsid w:val="004C2BE2"/>
    <w:rsid w:val="004C773D"/>
    <w:rsid w:val="004E04DC"/>
    <w:rsid w:val="004E433D"/>
    <w:rsid w:val="004F0E42"/>
    <w:rsid w:val="004F5353"/>
    <w:rsid w:val="00506D3F"/>
    <w:rsid w:val="00506D88"/>
    <w:rsid w:val="0051577A"/>
    <w:rsid w:val="00533C0E"/>
    <w:rsid w:val="00537F49"/>
    <w:rsid w:val="00542EB3"/>
    <w:rsid w:val="0054516D"/>
    <w:rsid w:val="00552B48"/>
    <w:rsid w:val="00564A38"/>
    <w:rsid w:val="0057278E"/>
    <w:rsid w:val="00573477"/>
    <w:rsid w:val="005826E6"/>
    <w:rsid w:val="00584C33"/>
    <w:rsid w:val="00593B4B"/>
    <w:rsid w:val="00594FFD"/>
    <w:rsid w:val="005A4F3F"/>
    <w:rsid w:val="005B3838"/>
    <w:rsid w:val="005C7001"/>
    <w:rsid w:val="005D313A"/>
    <w:rsid w:val="005D6A45"/>
    <w:rsid w:val="005E063B"/>
    <w:rsid w:val="005F5038"/>
    <w:rsid w:val="005F7705"/>
    <w:rsid w:val="00604336"/>
    <w:rsid w:val="00604F2F"/>
    <w:rsid w:val="00606D15"/>
    <w:rsid w:val="00612888"/>
    <w:rsid w:val="0061566B"/>
    <w:rsid w:val="00622F84"/>
    <w:rsid w:val="0063376C"/>
    <w:rsid w:val="00640C0B"/>
    <w:rsid w:val="0064790C"/>
    <w:rsid w:val="00660437"/>
    <w:rsid w:val="00660EFD"/>
    <w:rsid w:val="00661E39"/>
    <w:rsid w:val="00675277"/>
    <w:rsid w:val="00684CAA"/>
    <w:rsid w:val="00684D6E"/>
    <w:rsid w:val="00686C00"/>
    <w:rsid w:val="00687C78"/>
    <w:rsid w:val="0069396A"/>
    <w:rsid w:val="006B1245"/>
    <w:rsid w:val="006B1CCA"/>
    <w:rsid w:val="006E2E44"/>
    <w:rsid w:val="00716789"/>
    <w:rsid w:val="00726FC5"/>
    <w:rsid w:val="007342DC"/>
    <w:rsid w:val="0073736C"/>
    <w:rsid w:val="007418E7"/>
    <w:rsid w:val="007445A0"/>
    <w:rsid w:val="00753110"/>
    <w:rsid w:val="00755E6D"/>
    <w:rsid w:val="0075760E"/>
    <w:rsid w:val="00764F34"/>
    <w:rsid w:val="007717EE"/>
    <w:rsid w:val="00792483"/>
    <w:rsid w:val="00794897"/>
    <w:rsid w:val="00796B48"/>
    <w:rsid w:val="007A4C41"/>
    <w:rsid w:val="007B7C87"/>
    <w:rsid w:val="007D0766"/>
    <w:rsid w:val="007D28C2"/>
    <w:rsid w:val="007D316C"/>
    <w:rsid w:val="007D5B74"/>
    <w:rsid w:val="007E1313"/>
    <w:rsid w:val="007E1F1B"/>
    <w:rsid w:val="007F14FE"/>
    <w:rsid w:val="007F6845"/>
    <w:rsid w:val="00825EDB"/>
    <w:rsid w:val="008446AE"/>
    <w:rsid w:val="00846C90"/>
    <w:rsid w:val="00846D91"/>
    <w:rsid w:val="00861855"/>
    <w:rsid w:val="008622E2"/>
    <w:rsid w:val="00863F0C"/>
    <w:rsid w:val="00875FDB"/>
    <w:rsid w:val="008850F3"/>
    <w:rsid w:val="008D005B"/>
    <w:rsid w:val="008D7B59"/>
    <w:rsid w:val="008E691E"/>
    <w:rsid w:val="008F4601"/>
    <w:rsid w:val="00900B3C"/>
    <w:rsid w:val="009028CA"/>
    <w:rsid w:val="00910ADE"/>
    <w:rsid w:val="00927C5D"/>
    <w:rsid w:val="00943F20"/>
    <w:rsid w:val="009445F8"/>
    <w:rsid w:val="009455CE"/>
    <w:rsid w:val="00951520"/>
    <w:rsid w:val="0095363A"/>
    <w:rsid w:val="00960901"/>
    <w:rsid w:val="00962069"/>
    <w:rsid w:val="0097007A"/>
    <w:rsid w:val="00973B70"/>
    <w:rsid w:val="00985916"/>
    <w:rsid w:val="00994544"/>
    <w:rsid w:val="009A35EA"/>
    <w:rsid w:val="009A5F82"/>
    <w:rsid w:val="009B6BA6"/>
    <w:rsid w:val="009D1CA6"/>
    <w:rsid w:val="009E75FF"/>
    <w:rsid w:val="009F65DB"/>
    <w:rsid w:val="00A00766"/>
    <w:rsid w:val="00A02D57"/>
    <w:rsid w:val="00A07CB1"/>
    <w:rsid w:val="00A227EA"/>
    <w:rsid w:val="00A4302F"/>
    <w:rsid w:val="00A47541"/>
    <w:rsid w:val="00A55F62"/>
    <w:rsid w:val="00A877EA"/>
    <w:rsid w:val="00A93C78"/>
    <w:rsid w:val="00AA7C18"/>
    <w:rsid w:val="00AB667E"/>
    <w:rsid w:val="00AD1CC5"/>
    <w:rsid w:val="00AD6D78"/>
    <w:rsid w:val="00AD7144"/>
    <w:rsid w:val="00AE6E5B"/>
    <w:rsid w:val="00AF1030"/>
    <w:rsid w:val="00AF609C"/>
    <w:rsid w:val="00B1333C"/>
    <w:rsid w:val="00B24620"/>
    <w:rsid w:val="00B26DBA"/>
    <w:rsid w:val="00B46FE0"/>
    <w:rsid w:val="00B53CFB"/>
    <w:rsid w:val="00B54E7F"/>
    <w:rsid w:val="00B61ACE"/>
    <w:rsid w:val="00B61FDF"/>
    <w:rsid w:val="00B67B41"/>
    <w:rsid w:val="00B70784"/>
    <w:rsid w:val="00B72B97"/>
    <w:rsid w:val="00B75BA5"/>
    <w:rsid w:val="00B7675E"/>
    <w:rsid w:val="00B85BCD"/>
    <w:rsid w:val="00B92F88"/>
    <w:rsid w:val="00B9502F"/>
    <w:rsid w:val="00B95223"/>
    <w:rsid w:val="00BA6BF0"/>
    <w:rsid w:val="00BA70F9"/>
    <w:rsid w:val="00BA7C72"/>
    <w:rsid w:val="00BB113A"/>
    <w:rsid w:val="00BB1E01"/>
    <w:rsid w:val="00BB671B"/>
    <w:rsid w:val="00BC2DBD"/>
    <w:rsid w:val="00BD0A1C"/>
    <w:rsid w:val="00BE3A0A"/>
    <w:rsid w:val="00BE710F"/>
    <w:rsid w:val="00BF083B"/>
    <w:rsid w:val="00C06B59"/>
    <w:rsid w:val="00C079D3"/>
    <w:rsid w:val="00C20A5B"/>
    <w:rsid w:val="00C31CC9"/>
    <w:rsid w:val="00C33D26"/>
    <w:rsid w:val="00C34E67"/>
    <w:rsid w:val="00C36716"/>
    <w:rsid w:val="00C437C1"/>
    <w:rsid w:val="00C454B3"/>
    <w:rsid w:val="00C47EDE"/>
    <w:rsid w:val="00C5782D"/>
    <w:rsid w:val="00C76B2A"/>
    <w:rsid w:val="00C851D9"/>
    <w:rsid w:val="00C92D05"/>
    <w:rsid w:val="00C9316F"/>
    <w:rsid w:val="00C977E7"/>
    <w:rsid w:val="00CA7836"/>
    <w:rsid w:val="00CD3F1D"/>
    <w:rsid w:val="00CE010D"/>
    <w:rsid w:val="00CE53A2"/>
    <w:rsid w:val="00CF6D11"/>
    <w:rsid w:val="00CF7800"/>
    <w:rsid w:val="00D20049"/>
    <w:rsid w:val="00D23131"/>
    <w:rsid w:val="00D337ED"/>
    <w:rsid w:val="00D37CA3"/>
    <w:rsid w:val="00D37DC1"/>
    <w:rsid w:val="00D40B5B"/>
    <w:rsid w:val="00D43033"/>
    <w:rsid w:val="00D4447B"/>
    <w:rsid w:val="00D854EC"/>
    <w:rsid w:val="00DA06B3"/>
    <w:rsid w:val="00DA11C1"/>
    <w:rsid w:val="00DA1B78"/>
    <w:rsid w:val="00DA46BA"/>
    <w:rsid w:val="00DA6BDE"/>
    <w:rsid w:val="00DC24AD"/>
    <w:rsid w:val="00DF667F"/>
    <w:rsid w:val="00E0787E"/>
    <w:rsid w:val="00E13AF6"/>
    <w:rsid w:val="00E24E50"/>
    <w:rsid w:val="00E35E43"/>
    <w:rsid w:val="00E46AFF"/>
    <w:rsid w:val="00E52549"/>
    <w:rsid w:val="00E54A02"/>
    <w:rsid w:val="00E57393"/>
    <w:rsid w:val="00E576A2"/>
    <w:rsid w:val="00E60F6E"/>
    <w:rsid w:val="00E86956"/>
    <w:rsid w:val="00E92659"/>
    <w:rsid w:val="00E9744C"/>
    <w:rsid w:val="00EA3BA1"/>
    <w:rsid w:val="00EC4305"/>
    <w:rsid w:val="00EC6046"/>
    <w:rsid w:val="00EC65F0"/>
    <w:rsid w:val="00ED4D2B"/>
    <w:rsid w:val="00EE410A"/>
    <w:rsid w:val="00EF1B0B"/>
    <w:rsid w:val="00F007D3"/>
    <w:rsid w:val="00F1755E"/>
    <w:rsid w:val="00F22D4E"/>
    <w:rsid w:val="00F31A27"/>
    <w:rsid w:val="00F3411A"/>
    <w:rsid w:val="00F52AF2"/>
    <w:rsid w:val="00F66716"/>
    <w:rsid w:val="00F66BFC"/>
    <w:rsid w:val="00F73C5A"/>
    <w:rsid w:val="00FA5167"/>
    <w:rsid w:val="00FA746A"/>
    <w:rsid w:val="00FB68F9"/>
    <w:rsid w:val="00FC3363"/>
    <w:rsid w:val="00FE32E7"/>
    <w:rsid w:val="029ABC5F"/>
    <w:rsid w:val="06ED2E55"/>
    <w:rsid w:val="08257504"/>
    <w:rsid w:val="0EE85AD2"/>
    <w:rsid w:val="13C99BCB"/>
    <w:rsid w:val="1718A79C"/>
    <w:rsid w:val="17C39261"/>
    <w:rsid w:val="1A10FB83"/>
    <w:rsid w:val="1A23A111"/>
    <w:rsid w:val="1A779D0A"/>
    <w:rsid w:val="1AD57F44"/>
    <w:rsid w:val="1C3A05C2"/>
    <w:rsid w:val="1D71840A"/>
    <w:rsid w:val="26D792BC"/>
    <w:rsid w:val="27AB793E"/>
    <w:rsid w:val="2A939117"/>
    <w:rsid w:val="2DDC11EA"/>
    <w:rsid w:val="2F968791"/>
    <w:rsid w:val="30D5EB05"/>
    <w:rsid w:val="310FDFC7"/>
    <w:rsid w:val="32679844"/>
    <w:rsid w:val="32C3503D"/>
    <w:rsid w:val="33455C57"/>
    <w:rsid w:val="3763DA75"/>
    <w:rsid w:val="3A74ABFE"/>
    <w:rsid w:val="3FABD519"/>
    <w:rsid w:val="40ABE360"/>
    <w:rsid w:val="40D965A6"/>
    <w:rsid w:val="42189882"/>
    <w:rsid w:val="4243E4CE"/>
    <w:rsid w:val="42E6F305"/>
    <w:rsid w:val="445F63B6"/>
    <w:rsid w:val="4683D98C"/>
    <w:rsid w:val="46BFE750"/>
    <w:rsid w:val="4E9AB638"/>
    <w:rsid w:val="5055B1EE"/>
    <w:rsid w:val="52D4735B"/>
    <w:rsid w:val="53ED4849"/>
    <w:rsid w:val="57780E83"/>
    <w:rsid w:val="58DAE6F3"/>
    <w:rsid w:val="5A11A506"/>
    <w:rsid w:val="5C4AD1F8"/>
    <w:rsid w:val="5D8F3F83"/>
    <w:rsid w:val="5F02CBF2"/>
    <w:rsid w:val="5FD6D012"/>
    <w:rsid w:val="648D8700"/>
    <w:rsid w:val="6641999D"/>
    <w:rsid w:val="6AD45F1A"/>
    <w:rsid w:val="6B6869BD"/>
    <w:rsid w:val="6ED784B0"/>
    <w:rsid w:val="7518FB11"/>
    <w:rsid w:val="75870087"/>
    <w:rsid w:val="75F3E0A6"/>
    <w:rsid w:val="7668C862"/>
    <w:rsid w:val="767477E9"/>
    <w:rsid w:val="78A18E58"/>
    <w:rsid w:val="7A5FD4AD"/>
    <w:rsid w:val="7CB7C37B"/>
    <w:rsid w:val="7CDD6B22"/>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DD731C"/>
  <w15:chartTrackingRefBased/>
  <w15:docId w15:val="{AAD3CEAB-46FE-43B5-907B-0585591C3E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kern w:val="2"/>
        <w:lang w:val="nb-NO"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1F39D8"/>
    <w:pPr>
      <w:spacing w:line="300" w:lineRule="exact"/>
    </w:pPr>
    <w:rPr>
      <w:rFonts w:ascii="Source Sans Pro" w:hAnsi="Source Sans Pro"/>
      <w:sz w:val="22"/>
      <w:lang w:val="en-US"/>
    </w:rPr>
  </w:style>
  <w:style w:type="paragraph" w:styleId="Overskrift1">
    <w:name w:val="heading 1"/>
    <w:basedOn w:val="Normal"/>
    <w:next w:val="Brdtekst"/>
    <w:link w:val="Overskrift1Tegn"/>
    <w:qFormat/>
    <w:rsid w:val="004E433D"/>
    <w:pPr>
      <w:keepNext/>
      <w:numPr>
        <w:numId w:val="27"/>
      </w:numPr>
      <w:spacing w:before="240" w:after="240" w:line="560" w:lineRule="exact"/>
      <w:outlineLvl w:val="0"/>
    </w:pPr>
    <w:rPr>
      <w:b/>
      <w:bCs/>
      <w:sz w:val="48"/>
    </w:rPr>
  </w:style>
  <w:style w:type="paragraph" w:styleId="Overskrift2">
    <w:name w:val="heading 2"/>
    <w:basedOn w:val="Normal"/>
    <w:next w:val="Normal"/>
    <w:link w:val="Overskrift2Tegn"/>
    <w:qFormat/>
    <w:rsid w:val="004E433D"/>
    <w:pPr>
      <w:keepNext/>
      <w:numPr>
        <w:ilvl w:val="1"/>
        <w:numId w:val="27"/>
      </w:numPr>
      <w:tabs>
        <w:tab w:val="left" w:pos="709"/>
        <w:tab w:val="left" w:pos="851"/>
      </w:tabs>
      <w:spacing w:before="240" w:after="240" w:line="480" w:lineRule="atLeast"/>
      <w:outlineLvl w:val="1"/>
    </w:pPr>
    <w:rPr>
      <w:b/>
      <w:sz w:val="36"/>
    </w:rPr>
  </w:style>
  <w:style w:type="paragraph" w:styleId="Overskrift3">
    <w:name w:val="heading 3"/>
    <w:basedOn w:val="Normal"/>
    <w:next w:val="Brdtekst"/>
    <w:link w:val="Overskrift3Tegn"/>
    <w:qFormat/>
    <w:rsid w:val="004E433D"/>
    <w:pPr>
      <w:keepNext/>
      <w:numPr>
        <w:ilvl w:val="2"/>
        <w:numId w:val="27"/>
      </w:numPr>
      <w:tabs>
        <w:tab w:val="left" w:pos="851"/>
        <w:tab w:val="left" w:pos="992"/>
        <w:tab w:val="left" w:pos="1418"/>
      </w:tabs>
      <w:spacing w:after="240"/>
      <w:outlineLvl w:val="2"/>
    </w:pPr>
    <w:rPr>
      <w:b/>
    </w:rPr>
  </w:style>
  <w:style w:type="paragraph" w:styleId="Overskrift4">
    <w:name w:val="heading 4"/>
    <w:basedOn w:val="Normal"/>
    <w:next w:val="Brdtekst"/>
    <w:link w:val="Overskrift4Tegn"/>
    <w:qFormat/>
    <w:rsid w:val="004E433D"/>
    <w:pPr>
      <w:keepNext/>
      <w:numPr>
        <w:ilvl w:val="3"/>
        <w:numId w:val="27"/>
      </w:numPr>
      <w:tabs>
        <w:tab w:val="left" w:pos="864"/>
        <w:tab w:val="left" w:pos="1134"/>
        <w:tab w:val="left" w:pos="1418"/>
      </w:tabs>
      <w:spacing w:after="240" w:line="320" w:lineRule="exact"/>
      <w:outlineLvl w:val="3"/>
    </w:pPr>
    <w:rPr>
      <w:b/>
    </w:rPr>
  </w:style>
  <w:style w:type="paragraph" w:styleId="Overskrift5">
    <w:name w:val="heading 5"/>
    <w:basedOn w:val="Normal"/>
    <w:next w:val="Normal"/>
    <w:link w:val="Overskrift5Tegn"/>
    <w:qFormat/>
    <w:rsid w:val="004E433D"/>
    <w:pPr>
      <w:numPr>
        <w:ilvl w:val="4"/>
        <w:numId w:val="27"/>
      </w:numPr>
      <w:tabs>
        <w:tab w:val="left" w:pos="992"/>
        <w:tab w:val="left" w:pos="1134"/>
        <w:tab w:val="left" w:pos="1276"/>
        <w:tab w:val="left" w:pos="1418"/>
      </w:tabs>
      <w:outlineLvl w:val="4"/>
    </w:pPr>
    <w:rPr>
      <w:b/>
    </w:rPr>
  </w:style>
  <w:style w:type="paragraph" w:styleId="Overskrift6">
    <w:name w:val="heading 6"/>
    <w:basedOn w:val="Normal"/>
    <w:next w:val="Normal"/>
    <w:link w:val="Overskrift6Tegn"/>
    <w:qFormat/>
    <w:rsid w:val="004E433D"/>
    <w:pPr>
      <w:numPr>
        <w:ilvl w:val="5"/>
        <w:numId w:val="27"/>
      </w:numPr>
      <w:tabs>
        <w:tab w:val="left" w:pos="1134"/>
        <w:tab w:val="left" w:pos="1276"/>
        <w:tab w:val="left" w:pos="1418"/>
      </w:tabs>
      <w:outlineLvl w:val="5"/>
    </w:pPr>
  </w:style>
  <w:style w:type="paragraph" w:styleId="Overskrift7">
    <w:name w:val="heading 7"/>
    <w:basedOn w:val="Overskrift6"/>
    <w:next w:val="Normal"/>
    <w:link w:val="Overskrift7Tegn"/>
    <w:qFormat/>
    <w:rsid w:val="004E433D"/>
    <w:pPr>
      <w:numPr>
        <w:ilvl w:val="6"/>
      </w:numPr>
      <w:tabs>
        <w:tab w:val="clear" w:pos="1134"/>
        <w:tab w:val="clear" w:pos="1418"/>
      </w:tabs>
      <w:outlineLvl w:val="6"/>
    </w:pPr>
  </w:style>
  <w:style w:type="paragraph" w:styleId="Overskrift8">
    <w:name w:val="heading 8"/>
    <w:basedOn w:val="Overskrift7"/>
    <w:next w:val="Normal"/>
    <w:link w:val="Overskrift8Tegn"/>
    <w:qFormat/>
    <w:rsid w:val="004E433D"/>
    <w:pPr>
      <w:numPr>
        <w:ilvl w:val="7"/>
      </w:numPr>
      <w:tabs>
        <w:tab w:val="clear" w:pos="1276"/>
        <w:tab w:val="left" w:pos="1418"/>
      </w:tabs>
      <w:outlineLvl w:val="7"/>
    </w:pPr>
  </w:style>
  <w:style w:type="paragraph" w:styleId="Overskrift9">
    <w:name w:val="heading 9"/>
    <w:basedOn w:val="Normal"/>
    <w:next w:val="Normal"/>
    <w:link w:val="Overskrift9Tegn"/>
    <w:uiPriority w:val="9"/>
    <w:semiHidden/>
    <w:unhideWhenUsed/>
    <w:rsid w:val="00D37DC1"/>
    <w:pPr>
      <w:numPr>
        <w:ilvl w:val="8"/>
        <w:numId w:val="27"/>
      </w:numPr>
      <w:outlineLvl w:val="8"/>
    </w:pPr>
    <w:rPr>
      <w:b/>
      <w:bCs/>
      <w:i/>
      <w:iCs/>
      <w:smallCaps/>
      <w:color w:val="084F4F" w:themeColor="accent6" w:themeShade="80"/>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character" w:styleId="Overskrift1Tegn" w:customStyle="1">
    <w:name w:val="Overskrift 1 Tegn"/>
    <w:basedOn w:val="Standardskriftforavsnitt"/>
    <w:link w:val="Overskrift1"/>
    <w:rsid w:val="004E433D"/>
    <w:rPr>
      <w:rFonts w:ascii="Source Sans Pro" w:hAnsi="Source Sans Pro"/>
      <w:b/>
      <w:bCs/>
      <w:sz w:val="48"/>
      <w:lang w:val="en-US"/>
    </w:rPr>
  </w:style>
  <w:style w:type="character" w:styleId="Overskrift2Tegn" w:customStyle="1">
    <w:name w:val="Overskrift 2 Tegn"/>
    <w:basedOn w:val="Standardskriftforavsnitt"/>
    <w:link w:val="Overskrift2"/>
    <w:rsid w:val="004E433D"/>
    <w:rPr>
      <w:rFonts w:ascii="Source Sans Pro" w:hAnsi="Source Sans Pro"/>
      <w:b/>
      <w:sz w:val="36"/>
      <w:lang w:val="en-US"/>
    </w:rPr>
  </w:style>
  <w:style w:type="character" w:styleId="Overskrift3Tegn" w:customStyle="1">
    <w:name w:val="Overskrift 3 Tegn"/>
    <w:basedOn w:val="Standardskriftforavsnitt"/>
    <w:link w:val="Overskrift3"/>
    <w:rsid w:val="004E433D"/>
    <w:rPr>
      <w:rFonts w:ascii="Source Sans Pro" w:hAnsi="Source Sans Pro"/>
      <w:b/>
      <w:sz w:val="22"/>
      <w:lang w:val="en-US"/>
    </w:rPr>
  </w:style>
  <w:style w:type="character" w:styleId="Overskrift4Tegn" w:customStyle="1">
    <w:name w:val="Overskrift 4 Tegn"/>
    <w:basedOn w:val="Standardskriftforavsnitt"/>
    <w:link w:val="Overskrift4"/>
    <w:rsid w:val="004E433D"/>
    <w:rPr>
      <w:rFonts w:ascii="Source Sans Pro" w:hAnsi="Source Sans Pro"/>
      <w:b/>
      <w:sz w:val="22"/>
      <w:lang w:val="en-US"/>
    </w:rPr>
  </w:style>
  <w:style w:type="character" w:styleId="Overskrift5Tegn" w:customStyle="1">
    <w:name w:val="Overskrift 5 Tegn"/>
    <w:basedOn w:val="Standardskriftforavsnitt"/>
    <w:link w:val="Overskrift5"/>
    <w:rsid w:val="004E433D"/>
    <w:rPr>
      <w:rFonts w:ascii="Source Sans Pro" w:hAnsi="Source Sans Pro"/>
      <w:b/>
      <w:sz w:val="22"/>
      <w:lang w:val="en-US"/>
    </w:rPr>
  </w:style>
  <w:style w:type="character" w:styleId="Overskrift6Tegn" w:customStyle="1">
    <w:name w:val="Overskrift 6 Tegn"/>
    <w:basedOn w:val="Standardskriftforavsnitt"/>
    <w:link w:val="Overskrift6"/>
    <w:rsid w:val="004E433D"/>
    <w:rPr>
      <w:rFonts w:ascii="Source Sans Pro" w:hAnsi="Source Sans Pro"/>
      <w:sz w:val="22"/>
      <w:lang w:val="en-US"/>
    </w:rPr>
  </w:style>
  <w:style w:type="character" w:styleId="Overskrift7Tegn" w:customStyle="1">
    <w:name w:val="Overskrift 7 Tegn"/>
    <w:basedOn w:val="Standardskriftforavsnitt"/>
    <w:link w:val="Overskrift7"/>
    <w:rsid w:val="004E433D"/>
    <w:rPr>
      <w:rFonts w:ascii="Source Sans Pro" w:hAnsi="Source Sans Pro"/>
      <w:sz w:val="22"/>
      <w:lang w:val="en-US"/>
    </w:rPr>
  </w:style>
  <w:style w:type="character" w:styleId="Overskrift8Tegn" w:customStyle="1">
    <w:name w:val="Overskrift 8 Tegn"/>
    <w:basedOn w:val="Standardskriftforavsnitt"/>
    <w:link w:val="Overskrift8"/>
    <w:rsid w:val="004E433D"/>
    <w:rPr>
      <w:rFonts w:ascii="Source Sans Pro" w:hAnsi="Source Sans Pro"/>
      <w:sz w:val="22"/>
      <w:lang w:val="en-US"/>
    </w:rPr>
  </w:style>
  <w:style w:type="character" w:styleId="Overskrift9Tegn" w:customStyle="1">
    <w:name w:val="Overskrift 9 Tegn"/>
    <w:basedOn w:val="Standardskriftforavsnitt"/>
    <w:link w:val="Overskrift9"/>
    <w:uiPriority w:val="9"/>
    <w:semiHidden/>
    <w:rsid w:val="00D37DC1"/>
    <w:rPr>
      <w:rFonts w:ascii="Source Sans Pro" w:hAnsi="Source Sans Pro"/>
      <w:b/>
      <w:bCs/>
      <w:i/>
      <w:iCs/>
      <w:smallCaps/>
      <w:color w:val="084F4F" w:themeColor="accent6" w:themeShade="80"/>
      <w:sz w:val="22"/>
      <w:lang w:val="en-US"/>
    </w:rPr>
  </w:style>
  <w:style w:type="paragraph" w:styleId="Bildetekst">
    <w:name w:val="caption"/>
    <w:basedOn w:val="Normal"/>
    <w:next w:val="Normal"/>
    <w:qFormat/>
    <w:rsid w:val="004E433D"/>
    <w:rPr>
      <w:i/>
    </w:rPr>
  </w:style>
  <w:style w:type="paragraph" w:styleId="Tittel">
    <w:name w:val="Title"/>
    <w:basedOn w:val="Normal"/>
    <w:next w:val="Normal"/>
    <w:link w:val="TittelTegn"/>
    <w:qFormat/>
    <w:rsid w:val="004E433D"/>
    <w:pPr>
      <w:spacing w:before="240" w:after="240" w:line="560" w:lineRule="exact"/>
      <w:outlineLvl w:val="0"/>
    </w:pPr>
    <w:rPr>
      <w:b/>
      <w:kern w:val="28"/>
      <w:sz w:val="48"/>
    </w:rPr>
  </w:style>
  <w:style w:type="character" w:styleId="TittelTegn" w:customStyle="1">
    <w:name w:val="Tittel Tegn"/>
    <w:basedOn w:val="Standardskriftforavsnitt"/>
    <w:link w:val="Tittel"/>
    <w:rsid w:val="004E433D"/>
    <w:rPr>
      <w:rFonts w:ascii="Source Sans Pro" w:hAnsi="Source Sans Pro"/>
      <w:b/>
      <w:kern w:val="28"/>
      <w:sz w:val="48"/>
    </w:rPr>
  </w:style>
  <w:style w:type="paragraph" w:styleId="Undertittel">
    <w:name w:val="Subtitle"/>
    <w:basedOn w:val="Normal"/>
    <w:next w:val="Normal"/>
    <w:link w:val="UndertittelTegn"/>
    <w:uiPriority w:val="11"/>
    <w:rsid w:val="00D37DC1"/>
    <w:pPr>
      <w:spacing w:after="720" w:line="240" w:lineRule="auto"/>
      <w:jc w:val="right"/>
    </w:pPr>
    <w:rPr>
      <w:rFonts w:asciiTheme="majorHAnsi" w:hAnsiTheme="majorHAnsi" w:eastAsiaTheme="majorEastAsia" w:cstheme="majorBidi"/>
    </w:rPr>
  </w:style>
  <w:style w:type="character" w:styleId="UndertittelTegn" w:customStyle="1">
    <w:name w:val="Undertittel Tegn"/>
    <w:basedOn w:val="Standardskriftforavsnitt"/>
    <w:link w:val="Undertittel"/>
    <w:uiPriority w:val="11"/>
    <w:rsid w:val="00D37DC1"/>
    <w:rPr>
      <w:rFonts w:asciiTheme="majorHAnsi" w:hAnsiTheme="majorHAnsi" w:eastAsiaTheme="majorEastAsia" w:cstheme="majorBidi"/>
    </w:rPr>
  </w:style>
  <w:style w:type="character" w:styleId="Sterk">
    <w:name w:val="Strong"/>
    <w:uiPriority w:val="22"/>
    <w:rsid w:val="00D37DC1"/>
    <w:rPr>
      <w:b/>
      <w:bCs/>
      <w:color w:val="109E9E" w:themeColor="accent6"/>
    </w:rPr>
  </w:style>
  <w:style w:type="character" w:styleId="Utheving">
    <w:name w:val="Emphasis"/>
    <w:uiPriority w:val="20"/>
    <w:rsid w:val="00D37DC1"/>
    <w:rPr>
      <w:b/>
      <w:bCs/>
      <w:i/>
      <w:iCs/>
      <w:spacing w:val="10"/>
    </w:rPr>
  </w:style>
  <w:style w:type="paragraph" w:styleId="Ingenmellomrom">
    <w:name w:val="No Spacing"/>
    <w:uiPriority w:val="1"/>
    <w:rsid w:val="00D37DC1"/>
  </w:style>
  <w:style w:type="paragraph" w:styleId="Sitat">
    <w:name w:val="Quote"/>
    <w:basedOn w:val="Normal"/>
    <w:next w:val="Normal"/>
    <w:link w:val="SitatTegn"/>
    <w:uiPriority w:val="29"/>
    <w:rsid w:val="00D37DC1"/>
    <w:rPr>
      <w:i/>
      <w:iCs/>
    </w:rPr>
  </w:style>
  <w:style w:type="character" w:styleId="SitatTegn" w:customStyle="1">
    <w:name w:val="Sitat Tegn"/>
    <w:basedOn w:val="Standardskriftforavsnitt"/>
    <w:link w:val="Sitat"/>
    <w:uiPriority w:val="29"/>
    <w:rsid w:val="00D37DC1"/>
    <w:rPr>
      <w:i/>
      <w:iCs/>
    </w:rPr>
  </w:style>
  <w:style w:type="paragraph" w:styleId="Sterktsitat">
    <w:name w:val="Intense Quote"/>
    <w:basedOn w:val="Normal"/>
    <w:next w:val="Normal"/>
    <w:link w:val="SterktsitatTegn"/>
    <w:uiPriority w:val="30"/>
    <w:rsid w:val="00D37DC1"/>
    <w:pPr>
      <w:pBdr>
        <w:top w:val="single" w:color="109E9E" w:themeColor="accent6" w:sz="8" w:space="1"/>
      </w:pBdr>
      <w:spacing w:before="140" w:after="140"/>
      <w:ind w:left="1440" w:right="1440"/>
    </w:pPr>
    <w:rPr>
      <w:b/>
      <w:bCs/>
      <w:i/>
      <w:iCs/>
    </w:rPr>
  </w:style>
  <w:style w:type="character" w:styleId="SterktsitatTegn" w:customStyle="1">
    <w:name w:val="Sterkt sitat Tegn"/>
    <w:basedOn w:val="Standardskriftforavsnitt"/>
    <w:link w:val="Sterktsitat"/>
    <w:uiPriority w:val="30"/>
    <w:rsid w:val="00D37DC1"/>
    <w:rPr>
      <w:b/>
      <w:bCs/>
      <w:i/>
      <w:iCs/>
    </w:rPr>
  </w:style>
  <w:style w:type="character" w:styleId="Svakutheving">
    <w:name w:val="Subtle Emphasis"/>
    <w:uiPriority w:val="19"/>
    <w:rsid w:val="00D37DC1"/>
    <w:rPr>
      <w:i/>
      <w:iCs/>
    </w:rPr>
  </w:style>
  <w:style w:type="character" w:styleId="Sterkutheving">
    <w:name w:val="Intense Emphasis"/>
    <w:uiPriority w:val="21"/>
    <w:rsid w:val="00D37DC1"/>
    <w:rPr>
      <w:b/>
      <w:bCs/>
      <w:i/>
      <w:iCs/>
      <w:color w:val="109E9E" w:themeColor="accent6"/>
      <w:spacing w:val="10"/>
    </w:rPr>
  </w:style>
  <w:style w:type="character" w:styleId="Svakreferanse">
    <w:name w:val="Subtle Reference"/>
    <w:uiPriority w:val="31"/>
    <w:rsid w:val="00D37DC1"/>
    <w:rPr>
      <w:b/>
      <w:bCs/>
    </w:rPr>
  </w:style>
  <w:style w:type="character" w:styleId="Sterkreferanse">
    <w:name w:val="Intense Reference"/>
    <w:uiPriority w:val="32"/>
    <w:rsid w:val="00D37DC1"/>
    <w:rPr>
      <w:b/>
      <w:bCs/>
      <w:smallCaps/>
      <w:spacing w:val="5"/>
      <w:sz w:val="22"/>
      <w:szCs w:val="22"/>
      <w:u w:val="single"/>
    </w:rPr>
  </w:style>
  <w:style w:type="character" w:styleId="Boktittel">
    <w:name w:val="Book Title"/>
    <w:uiPriority w:val="33"/>
    <w:rsid w:val="00D37DC1"/>
    <w:rPr>
      <w:rFonts w:asciiTheme="majorHAnsi" w:hAnsiTheme="majorHAnsi" w:eastAsiaTheme="majorEastAsia" w:cstheme="majorBidi"/>
      <w:i/>
      <w:iCs/>
      <w:sz w:val="20"/>
      <w:szCs w:val="20"/>
    </w:rPr>
  </w:style>
  <w:style w:type="paragraph" w:styleId="Overskriftforinnholdsfortegnelse">
    <w:name w:val="TOC Heading"/>
    <w:basedOn w:val="Overskrift1"/>
    <w:next w:val="Normal"/>
    <w:uiPriority w:val="39"/>
    <w:unhideWhenUsed/>
    <w:qFormat/>
    <w:rsid w:val="004E433D"/>
    <w:pPr>
      <w:keepLines/>
      <w:numPr>
        <w:numId w:val="0"/>
      </w:numPr>
      <w:spacing w:after="0" w:line="300" w:lineRule="exact"/>
      <w:outlineLvl w:val="9"/>
    </w:pPr>
    <w:rPr>
      <w:rFonts w:asciiTheme="majorHAnsi" w:hAnsiTheme="majorHAnsi" w:eastAsiaTheme="majorEastAsia" w:cstheme="majorBidi"/>
      <w:b w:val="0"/>
      <w:bCs w:val="0"/>
      <w:color w:val="C50A28" w:themeColor="accent1" w:themeShade="BF"/>
      <w:sz w:val="32"/>
      <w:szCs w:val="32"/>
    </w:rPr>
  </w:style>
  <w:style w:type="paragraph" w:styleId="SubtitleNVE" w:customStyle="1">
    <w:name w:val="Subtitle NVE"/>
    <w:basedOn w:val="Normal"/>
    <w:next w:val="Normal"/>
    <w:qFormat/>
    <w:rsid w:val="004E433D"/>
    <w:pPr>
      <w:spacing w:before="240" w:after="240" w:line="400" w:lineRule="exact"/>
    </w:pPr>
    <w:rPr>
      <w:b/>
      <w:noProof/>
      <w:kern w:val="28"/>
      <w:sz w:val="32"/>
    </w:rPr>
  </w:style>
  <w:style w:type="paragraph" w:styleId="Forsidetittel" w:customStyle="1">
    <w:name w:val="Forsidetittel"/>
    <w:basedOn w:val="Tittel"/>
    <w:next w:val="Brdtekst"/>
    <w:qFormat/>
    <w:rsid w:val="004E433D"/>
    <w:pPr>
      <w:spacing w:line="720" w:lineRule="exact"/>
    </w:pPr>
    <w:rPr>
      <w:b w:val="0"/>
      <w:sz w:val="64"/>
      <w:szCs w:val="56"/>
    </w:rPr>
  </w:style>
  <w:style w:type="paragraph" w:styleId="Brdtekst">
    <w:name w:val="Body Text"/>
    <w:link w:val="BrdtekstTegn"/>
    <w:qFormat/>
    <w:rsid w:val="004E433D"/>
    <w:pPr>
      <w:spacing w:after="160"/>
    </w:pPr>
    <w:rPr>
      <w:rFonts w:ascii="Source Sans Pro" w:hAnsi="Source Sans Pro"/>
      <w:sz w:val="22"/>
      <w14:ligatures w14:val="standard"/>
      <w14:numForm w14:val="oldStyle"/>
      <w14:numSpacing w14:val="proportional"/>
      <w14:cntxtAlts/>
    </w:rPr>
  </w:style>
  <w:style w:type="character" w:styleId="BrdtekstTegn" w:customStyle="1">
    <w:name w:val="Brødtekst Tegn"/>
    <w:basedOn w:val="Standardskriftforavsnitt"/>
    <w:link w:val="Brdtekst"/>
    <w:rsid w:val="004E433D"/>
    <w:rPr>
      <w:rFonts w:ascii="Source Sans Pro" w:hAnsi="Source Sans Pro"/>
      <w:sz w:val="22"/>
      <w14:ligatures w14:val="standard"/>
      <w14:numForm w14:val="oldStyle"/>
      <w14:numSpacing w14:val="proportional"/>
      <w14:cntxtAlts/>
    </w:rPr>
  </w:style>
  <w:style w:type="paragraph" w:styleId="NVEpunktliste" w:customStyle="1">
    <w:name w:val="NVE punktliste"/>
    <w:basedOn w:val="Normal"/>
    <w:qFormat/>
    <w:rsid w:val="004E433D"/>
    <w:pPr>
      <w:numPr>
        <w:numId w:val="28"/>
      </w:numPr>
      <w:tabs>
        <w:tab w:val="left" w:pos="567"/>
        <w:tab w:val="left" w:pos="851"/>
        <w:tab w:val="left" w:pos="1134"/>
        <w:tab w:val="left" w:pos="1418"/>
      </w:tabs>
      <w:spacing w:after="160"/>
      <w:contextualSpacing/>
    </w:pPr>
  </w:style>
  <w:style w:type="paragraph" w:styleId="NVEnummerertliste" w:customStyle="1">
    <w:name w:val="NVE nummerert liste"/>
    <w:basedOn w:val="Normal"/>
    <w:qFormat/>
    <w:rsid w:val="004E433D"/>
    <w:pPr>
      <w:numPr>
        <w:numId w:val="29"/>
      </w:numPr>
      <w:tabs>
        <w:tab w:val="left" w:pos="567"/>
        <w:tab w:val="left" w:pos="1134"/>
        <w:tab w:val="left" w:pos="1418"/>
        <w:tab w:val="left" w:pos="1701"/>
        <w:tab w:val="left" w:pos="1985"/>
      </w:tabs>
      <w:spacing w:after="160"/>
      <w:contextualSpacing/>
    </w:pPr>
  </w:style>
  <w:style w:type="character" w:styleId="Hyperkobling">
    <w:name w:val="Hyperlink"/>
    <w:basedOn w:val="Standardskriftforavsnitt"/>
    <w:uiPriority w:val="99"/>
    <w:qFormat/>
    <w:rsid w:val="004E433D"/>
    <w:rPr>
      <w:rFonts w:asciiTheme="minorHAnsi" w:hAnsiTheme="minorHAnsi"/>
      <w:color w:val="1E6FDC"/>
      <w:u w:val="single"/>
    </w:rPr>
  </w:style>
  <w:style w:type="paragraph" w:styleId="Listeavsnitt">
    <w:name w:val="List Paragraph"/>
    <w:basedOn w:val="Normal"/>
    <w:autoRedefine/>
    <w:uiPriority w:val="34"/>
    <w:qFormat/>
    <w:rsid w:val="006E2E44"/>
    <w:pPr>
      <w:ind w:left="708"/>
      <w:contextualSpacing/>
    </w:pPr>
    <w:rPr>
      <w:rFonts w:ascii="Arial" w:hAnsi="Arial" w:cs="Arial"/>
      <w:szCs w:val="24"/>
    </w:rPr>
  </w:style>
  <w:style w:type="character" w:styleId="Ulstomtale">
    <w:name w:val="Unresolved Mention"/>
    <w:basedOn w:val="Standardskriftforavsnitt"/>
    <w:uiPriority w:val="99"/>
    <w:semiHidden/>
    <w:unhideWhenUsed/>
    <w:rsid w:val="00FC3363"/>
    <w:rPr>
      <w:color w:val="605E5C"/>
      <w:shd w:val="clear" w:color="auto" w:fill="E1DFDD"/>
    </w:rPr>
  </w:style>
  <w:style w:type="paragraph" w:styleId="INNH2">
    <w:name w:val="toc 2"/>
    <w:basedOn w:val="Normal"/>
    <w:next w:val="Normal"/>
    <w:autoRedefine/>
    <w:uiPriority w:val="39"/>
    <w:unhideWhenUsed/>
    <w:rsid w:val="00483F8E"/>
    <w:pPr>
      <w:spacing w:after="100" w:line="259" w:lineRule="auto"/>
      <w:ind w:left="220"/>
    </w:pPr>
    <w:rPr>
      <w:rFonts w:asciiTheme="minorHAnsi" w:hAnsiTheme="minorHAnsi" w:eastAsiaTheme="minorEastAsia"/>
      <w:kern w:val="0"/>
      <w:szCs w:val="22"/>
      <w:lang w:val="nb-NO" w:eastAsia="nb-NO"/>
      <w14:ligatures w14:val="none"/>
    </w:rPr>
  </w:style>
  <w:style w:type="paragraph" w:styleId="INNH1">
    <w:name w:val="toc 1"/>
    <w:basedOn w:val="Normal"/>
    <w:next w:val="Normal"/>
    <w:autoRedefine/>
    <w:uiPriority w:val="39"/>
    <w:unhideWhenUsed/>
    <w:rsid w:val="00483F8E"/>
    <w:pPr>
      <w:spacing w:after="100" w:line="259" w:lineRule="auto"/>
    </w:pPr>
    <w:rPr>
      <w:rFonts w:asciiTheme="minorHAnsi" w:hAnsiTheme="minorHAnsi" w:eastAsiaTheme="minorEastAsia"/>
      <w:kern w:val="0"/>
      <w:szCs w:val="22"/>
      <w:lang w:val="nb-NO" w:eastAsia="nb-NO"/>
      <w14:ligatures w14:val="none"/>
    </w:rPr>
  </w:style>
  <w:style w:type="paragraph" w:styleId="INNH3">
    <w:name w:val="toc 3"/>
    <w:basedOn w:val="Normal"/>
    <w:next w:val="Normal"/>
    <w:autoRedefine/>
    <w:uiPriority w:val="39"/>
    <w:unhideWhenUsed/>
    <w:rsid w:val="00483F8E"/>
    <w:pPr>
      <w:spacing w:after="100" w:line="259" w:lineRule="auto"/>
      <w:ind w:left="440"/>
    </w:pPr>
    <w:rPr>
      <w:rFonts w:asciiTheme="minorHAnsi" w:hAnsiTheme="minorHAnsi" w:eastAsiaTheme="minorEastAsia"/>
      <w:kern w:val="0"/>
      <w:szCs w:val="22"/>
      <w:lang w:val="nb-NO" w:eastAsia="nb-NO"/>
      <w14:ligatures w14:val="none"/>
    </w:rPr>
  </w:style>
  <w:style w:type="table" w:styleId="Tabellrutenett">
    <w:name w:val="Table Grid"/>
    <w:basedOn w:val="Vanligtabell"/>
    <w:rsid w:val="00A02D57"/>
    <w:rPr>
      <w:kern w:val="0"/>
      <w:sz w:val="22"/>
      <w:szCs w:val="22"/>
      <w:lang w:val="en-US" w:eastAsia="nb-NO"/>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opptekst">
    <w:name w:val="header"/>
    <w:basedOn w:val="Normal"/>
    <w:link w:val="TopptekstTegn"/>
    <w:uiPriority w:val="99"/>
    <w:unhideWhenUsed/>
    <w:rsid w:val="00E9744C"/>
    <w:pPr>
      <w:tabs>
        <w:tab w:val="center" w:pos="4536"/>
        <w:tab w:val="right" w:pos="9072"/>
      </w:tabs>
      <w:spacing w:line="240" w:lineRule="auto"/>
    </w:pPr>
  </w:style>
  <w:style w:type="character" w:styleId="TopptekstTegn" w:customStyle="1">
    <w:name w:val="Topptekst Tegn"/>
    <w:basedOn w:val="Standardskriftforavsnitt"/>
    <w:link w:val="Topptekst"/>
    <w:uiPriority w:val="99"/>
    <w:rsid w:val="00E9744C"/>
    <w:rPr>
      <w:rFonts w:ascii="Source Sans Pro" w:hAnsi="Source Sans Pro"/>
      <w:sz w:val="22"/>
      <w:lang w:val="en-US"/>
    </w:rPr>
  </w:style>
  <w:style w:type="paragraph" w:styleId="Bunntekst">
    <w:name w:val="footer"/>
    <w:basedOn w:val="Normal"/>
    <w:link w:val="BunntekstTegn"/>
    <w:uiPriority w:val="99"/>
    <w:unhideWhenUsed/>
    <w:rsid w:val="00E9744C"/>
    <w:pPr>
      <w:tabs>
        <w:tab w:val="center" w:pos="4536"/>
        <w:tab w:val="right" w:pos="9072"/>
      </w:tabs>
      <w:spacing w:line="240" w:lineRule="auto"/>
    </w:pPr>
  </w:style>
  <w:style w:type="character" w:styleId="BunntekstTegn" w:customStyle="1">
    <w:name w:val="Bunntekst Tegn"/>
    <w:basedOn w:val="Standardskriftforavsnitt"/>
    <w:link w:val="Bunntekst"/>
    <w:uiPriority w:val="99"/>
    <w:rsid w:val="00E9744C"/>
    <w:rPr>
      <w:rFonts w:ascii="Source Sans Pro" w:hAnsi="Source Sans Pro"/>
      <w:sz w:val="22"/>
      <w:lang w:val="en-US"/>
    </w:rPr>
  </w:style>
  <w:style w:type="paragraph" w:styleId="Merknadstekst">
    <w:name w:val="annotation text"/>
    <w:basedOn w:val="Normal"/>
    <w:link w:val="MerknadstekstTegn"/>
    <w:uiPriority w:val="99"/>
    <w:unhideWhenUsed/>
    <w:pPr>
      <w:spacing w:line="240" w:lineRule="auto"/>
    </w:pPr>
    <w:rPr>
      <w:sz w:val="20"/>
    </w:rPr>
  </w:style>
  <w:style w:type="character" w:styleId="MerknadstekstTegn" w:customStyle="1">
    <w:name w:val="Merknadstekst Tegn"/>
    <w:basedOn w:val="Standardskriftforavsnitt"/>
    <w:link w:val="Merknadstekst"/>
    <w:uiPriority w:val="99"/>
    <w:rPr>
      <w:rFonts w:ascii="Source Sans Pro" w:hAnsi="Source Sans Pro"/>
      <w:lang w:val="en-US"/>
    </w:rPr>
  </w:style>
  <w:style w:type="character" w:styleId="Merknadsreferanse">
    <w:name w:val="annotation reference"/>
    <w:basedOn w:val="Standardskriftforavsnitt"/>
    <w:uiPriority w:val="99"/>
    <w:semiHidden/>
    <w:unhideWhenUsed/>
    <w:rPr>
      <w:sz w:val="16"/>
      <w:szCs w:val="16"/>
    </w:rPr>
  </w:style>
  <w:style w:type="paragraph" w:styleId="Kommentaremne">
    <w:name w:val="annotation subject"/>
    <w:basedOn w:val="Merknadstekst"/>
    <w:next w:val="Merknadstekst"/>
    <w:link w:val="KommentaremneTegn"/>
    <w:uiPriority w:val="99"/>
    <w:semiHidden/>
    <w:unhideWhenUsed/>
    <w:rsid w:val="00F66BFC"/>
    <w:rPr>
      <w:b/>
      <w:bCs/>
    </w:rPr>
  </w:style>
  <w:style w:type="character" w:styleId="KommentaremneTegn" w:customStyle="1">
    <w:name w:val="Kommentaremne Tegn"/>
    <w:basedOn w:val="MerknadstekstTegn"/>
    <w:link w:val="Kommentaremne"/>
    <w:uiPriority w:val="99"/>
    <w:semiHidden/>
    <w:rsid w:val="00F66BFC"/>
    <w:rPr>
      <w:rFonts w:ascii="Source Sans Pro" w:hAnsi="Source Sans Pro"/>
      <w:b/>
      <w:bCs/>
      <w:lang w:val="en-US"/>
    </w:rPr>
  </w:style>
  <w:style w:type="character" w:styleId="Fulgthyperkobling">
    <w:name w:val="FollowedHyperlink"/>
    <w:basedOn w:val="Standardskriftforavsnitt"/>
    <w:uiPriority w:val="99"/>
    <w:semiHidden/>
    <w:unhideWhenUsed/>
    <w:rsid w:val="00302700"/>
    <w:rPr>
      <w:color w:val="60656C" w:themeColor="followedHyperlink"/>
      <w:u w:val="single"/>
    </w:rPr>
  </w:style>
  <w:style w:type="character" w:styleId="normaltextrun" w:customStyle="1">
    <w:name w:val="normaltextrun"/>
    <w:basedOn w:val="Standardskriftforavsnitt"/>
    <w:rsid w:val="00B54E7F"/>
  </w:style>
  <w:style w:type="character" w:styleId="eop" w:customStyle="1">
    <w:name w:val="eop"/>
    <w:basedOn w:val="Standardskriftforavsnitt"/>
    <w:rsid w:val="00B54E7F"/>
  </w:style>
  <w:style w:type="paragraph" w:styleId="Revisjon">
    <w:name w:val="Revision"/>
    <w:hidden/>
    <w:uiPriority w:val="99"/>
    <w:semiHidden/>
    <w:rsid w:val="004F5353"/>
    <w:rPr>
      <w:rFonts w:ascii="Source Sans Pro" w:hAnsi="Source Sans Pro"/>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s://dokument.geonorge.no/produktspesifikasjoner/punktsky/1.0.3/index.html" TargetMode="External" Id="rId13" /><Relationship Type="http://schemas.openxmlformats.org/officeDocument/2006/relationships/hyperlink" Target="https://lovdata.no/dokument/SF/forskrift/2023-12-15-2061" TargetMode="External" Id="rId18" /><Relationship Type="http://schemas.microsoft.com/office/2016/09/relationships/commentsIds" Target="commentsIds.xml" Id="rId39" /><Relationship Type="http://schemas.openxmlformats.org/officeDocument/2006/relationships/hyperlink" Target="https://hoydedata.no/" TargetMode="External" Id="rId21" /><Relationship Type="http://schemas.openxmlformats.org/officeDocument/2006/relationships/hyperlink" Target="https://sosi.geonorge.no/produktspesifikasjoner/Punktsky/" TargetMode="External" Id="rId34" /><Relationship Type="http://schemas.openxmlformats.org/officeDocument/2006/relationships/header" Target="header2.xml" Id="rId42" /><Relationship Type="http://schemas.openxmlformats.org/officeDocument/2006/relationships/theme" Target="theme/theme1.xml" Id="rId47" /><Relationship Type="http://schemas.openxmlformats.org/officeDocument/2006/relationships/styles" Target="styles.xml" Id="rId7" /><Relationship Type="http://schemas.openxmlformats.org/officeDocument/2006/relationships/customXml" Target="../customXml/item2.xml" Id="rId2" /><Relationship Type="http://schemas.openxmlformats.org/officeDocument/2006/relationships/hyperlink" Target="https://nsm.geodataonline.no/sensorapp" TargetMode="External" Id="rId16"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hyperlink" Target="https://sosi.geonorge.no/Standarder/Produksjon_av_Basis_geodata/2.0/" TargetMode="External" Id="rId24" /><Relationship Type="http://schemas.openxmlformats.org/officeDocument/2006/relationships/hyperlink" Target="https://sosi.geonorge.no/produktspesifikasjoner/Punktsky/" TargetMode="External" Id="rId32" /><Relationship Type="http://schemas.openxmlformats.org/officeDocument/2006/relationships/fontTable" Target="fontTable.xml" Id="rId45" /><Relationship Type="http://schemas.openxmlformats.org/officeDocument/2006/relationships/customXml" Target="../customXml/item5.xml" Id="rId5" /><Relationship Type="http://schemas.openxmlformats.org/officeDocument/2006/relationships/hyperlink" Target="https://www.geonorge.no/Geodataarbeid/standardisering/" TargetMode="External" Id="rId15" /><Relationship Type="http://schemas.openxmlformats.org/officeDocument/2006/relationships/hyperlink" Target="https://sosi.geonorge.no/Standarder/Produksjon_av_Basis_geodata/2.0/" TargetMode="External" Id="rId23" /><Relationship Type="http://schemas.openxmlformats.org/officeDocument/2006/relationships/hyperlink" Target="https://register.geonorge.no/register/versjoner/produktspesifikasjoner/kartverket/fkb-laser" TargetMode="External" Id="rId28" /><Relationship Type="http://schemas.openxmlformats.org/officeDocument/2006/relationships/hyperlink" Target="https://sosi.geonorge.no/Standarder/Produksjon_av_Basis_geodata/2.0/" TargetMode="External" Id="rId36" /><Relationship Type="http://schemas.openxmlformats.org/officeDocument/2006/relationships/footnotes" Target="footnotes.xml" Id="rId10" /><Relationship Type="http://schemas.openxmlformats.org/officeDocument/2006/relationships/hyperlink" Target="https://norgeibilder.no/" TargetMode="External" Id="rId19" /><Relationship Type="http://schemas.openxmlformats.org/officeDocument/2006/relationships/hyperlink" Target="https://hoydedata.no/LaserInnsyn2/" TargetMode="External" Id="rId31" /><Relationship Type="http://schemas.openxmlformats.org/officeDocument/2006/relationships/header" Target="header3.xml" Id="rId44"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hyperlink" Target="https://dokument.geonorge.no/produktspesifikasjoner/punktsky/1.0.3/index.html" TargetMode="External" Id="rId14" /><Relationship Type="http://schemas.openxmlformats.org/officeDocument/2006/relationships/hyperlink" Target="https://hoydedata.no/LaserInnsyn2/" TargetMode="External" Id="rId22" /><Relationship Type="http://schemas.openxmlformats.org/officeDocument/2006/relationships/hyperlink" Target="https://register.geonorge.no/register/versjoner/produktspesifikasjoner/kartverket/fkb-laser" TargetMode="External" Id="rId27" /><Relationship Type="http://schemas.openxmlformats.org/officeDocument/2006/relationships/hyperlink" Target="mailto:liva@nve.no" TargetMode="External" Id="rId35" /><Relationship Type="http://schemas.openxmlformats.org/officeDocument/2006/relationships/footer" Target="footer1.xml" Id="rId43" /><Relationship Type="http://schemas.openxmlformats.org/officeDocument/2006/relationships/settings" Target="settings.xml" Id="rId8" /><Relationship Type="http://schemas.openxmlformats.org/officeDocument/2006/relationships/customXml" Target="../customXml/item3.xml" Id="rId3" /><Relationship Type="http://schemas.openxmlformats.org/officeDocument/2006/relationships/hyperlink" Target="https://hoydedata.no." TargetMode="External" Id="rId12" /><Relationship Type="http://schemas.openxmlformats.org/officeDocument/2006/relationships/hyperlink" Target="https://nsm.no/fysisk/luftbarne-sensorsystemer/" TargetMode="External" Id="rId17" /><Relationship Type="http://schemas.openxmlformats.org/officeDocument/2006/relationships/hyperlink" Target="https://sosi.geonorge.no/produktspesifikasjoner/Punktsky/" TargetMode="External" Id="rId25" /><Relationship Type="http://schemas.openxmlformats.org/officeDocument/2006/relationships/hyperlink" Target="https://sosi.geonorge.no/produktspesifikasjoner/Punktsky/" TargetMode="External" Id="rId33" /><Relationship Type="http://schemas.microsoft.com/office/2011/relationships/commentsExtended" Target="commentsExtended.xml" Id="rId38" /><Relationship Type="http://schemas.microsoft.com/office/2011/relationships/people" Target="people.xml" Id="rId46" /><Relationship Type="http://schemas.openxmlformats.org/officeDocument/2006/relationships/hyperlink" Target="https://temakart.nve.no/tema/tverrprofil" TargetMode="External" Id="rId20" /><Relationship Type="http://schemas.openxmlformats.org/officeDocument/2006/relationships/header" Target="header1.xml" Id="rId41" /><Relationship Type="http://schemas.openxmlformats.org/officeDocument/2006/relationships/hyperlink" Target="https://register.geonorge.no/register/versjoner/produktspesifikasjoner/kartverket/fkb-laser" TargetMode="External" Id="R38a89dd460854127" /><Relationship Type="http://schemas.openxmlformats.org/officeDocument/2006/relationships/hyperlink" Target="https://register.geonorge.no/data/documents/Produktspesifikasjoner_digitale-ortofoto_v8_produktspesifikasjon-for-ortofoto-v5-0-geodata_.pdf" TargetMode="External" Id="R987c013ea9c44392" /><Relationship Type="http://schemas.openxmlformats.org/officeDocument/2006/relationships/hyperlink" Target="https://norgeibilder.no/" TargetMode="External" Id="Rdb87a67cfeae42df" /></Relationships>
</file>

<file path=word/theme/theme1.xml><?xml version="1.0" encoding="utf-8"?>
<a:theme xmlns:a="http://schemas.openxmlformats.org/drawingml/2006/main" xmlns:thm15="http://schemas.microsoft.com/office/thememl/2012/main" name="NVE">
  <a:themeElements>
    <a:clrScheme name="NVE_fargehierarki_2024">
      <a:dk1>
        <a:sysClr val="windowText" lastClr="000000"/>
      </a:dk1>
      <a:lt1>
        <a:sysClr val="window" lastClr="FFFFFF"/>
      </a:lt1>
      <a:dk2>
        <a:srgbClr val="60656C"/>
      </a:dk2>
      <a:lt2>
        <a:srgbClr val="F7F7F8"/>
      </a:lt2>
      <a:accent1>
        <a:srgbClr val="F32345"/>
      </a:accent1>
      <a:accent2>
        <a:srgbClr val="008FFB"/>
      </a:accent2>
      <a:accent3>
        <a:srgbClr val="00A25E"/>
      </a:accent3>
      <a:accent4>
        <a:srgbClr val="F44900"/>
      </a:accent4>
      <a:accent5>
        <a:srgbClr val="8482D9"/>
      </a:accent5>
      <a:accent6>
        <a:srgbClr val="109E9E"/>
      </a:accent6>
      <a:hlink>
        <a:srgbClr val="1E6FDC"/>
      </a:hlink>
      <a:folHlink>
        <a:srgbClr val="60656C"/>
      </a:folHlink>
    </a:clrScheme>
    <a:fontScheme name="Source Sans">
      <a:majorFont>
        <a:latin typeface="Source Sans Pro"/>
        <a:ea typeface=""/>
        <a:cs typeface=""/>
      </a:majorFont>
      <a:minorFont>
        <a:latin typeface="Source Sans Pro"/>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NVE" id="{ED8FE613-C8EB-4B23-97D4-8DCFDC8896A2}" vid="{A3D89018-AC8F-4039-84A6-521CCAB2D14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8670d86-fc33-4f61-bf51-96e019343c8b" xsi:nil="true"/>
    <g98ade60b1a5493f9b7127fdb0eec544 xmlns="08670d86-fc33-4f61-bf51-96e019343c8b">
      <Terms xmlns="http://schemas.microsoft.com/office/infopath/2007/PartnerControls"/>
    </g98ade60b1a5493f9b7127fdb0eec544>
    <n3e020d9d98c48dbb65f924b9bc22a2a xmlns="08670d86-fc33-4f61-bf51-96e019343c8b">
      <Terms xmlns="http://schemas.microsoft.com/office/infopath/2007/PartnerControls"/>
    </n3e020d9d98c48dbb65f924b9bc22a2a>
    <lcf76f155ced4ddcb4097134ff3c332f xmlns="b8790656-9661-4cdb-b8b3-d128602198dd">
      <Terms xmlns="http://schemas.microsoft.com/office/infopath/2007/PartnerControls"/>
    </lcf76f155ced4ddcb4097134ff3c332f>
    <SharedWithUsers xmlns="286bd567-8383-458b-8b10-610e1dbf4dce">
      <UserInfo>
        <DisplayName/>
        <AccountId xsi:nil="true"/>
        <AccountType/>
      </UserInfo>
    </SharedWithUsers>
    <Kommentar xmlns="b8790656-9661-4cdb-b8b3-d128602198dd" xsi:nil="true"/>
    <Tertial xmlns="b8790656-9661-4cdb-b8b3-d128602198dd" xsi:nil="true"/>
    <_x00c5_r xmlns="b8790656-9661-4cdb-b8b3-d128602198dd">2024</_x00c5_r>
    <Tema xmlns="b8790656-9661-4cdb-b8b3-d128602198dd" xsi:nil="true"/>
    <Tema2 xmlns="b8790656-9661-4cdb-b8b3-d128602198d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Word-dokument" ma:contentTypeID="0x010100C984332704291244A7850E9C0225E99F" ma:contentTypeVersion="25" ma:contentTypeDescription="Opprett et nytt dokument." ma:contentTypeScope="" ma:versionID="dc9e892ff5c69728d437724b66346422">
  <xsd:schema xmlns:xsd="http://www.w3.org/2001/XMLSchema" xmlns:xs="http://www.w3.org/2001/XMLSchema" xmlns:p="http://schemas.microsoft.com/office/2006/metadata/properties" xmlns:ns2="08670d86-fc33-4f61-bf51-96e019343c8b" xmlns:ns3="b8790656-9661-4cdb-b8b3-d128602198dd" xmlns:ns4="286bd567-8383-458b-8b10-610e1dbf4dce" targetNamespace="http://schemas.microsoft.com/office/2006/metadata/properties" ma:root="true" ma:fieldsID="81aece9bd0664bd327431820972b6155" ns2:_="" ns3:_="" ns4:_="">
    <xsd:import namespace="08670d86-fc33-4f61-bf51-96e019343c8b"/>
    <xsd:import namespace="b8790656-9661-4cdb-b8b3-d128602198dd"/>
    <xsd:import namespace="286bd567-8383-458b-8b10-610e1dbf4dce"/>
    <xsd:element name="properties">
      <xsd:complexType>
        <xsd:sequence>
          <xsd:element name="documentManagement">
            <xsd:complexType>
              <xsd:all>
                <xsd:element ref="ns2:TaxCatchAll" minOccurs="0"/>
                <xsd:element ref="ns2:TaxCatchAllLabel" minOccurs="0"/>
                <xsd:element ref="ns2:n3e020d9d98c48dbb65f924b9bc22a2a" minOccurs="0"/>
                <xsd:element ref="ns2:g98ade60b1a5493f9b7127fdb0eec544"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Tema" minOccurs="0"/>
                <xsd:element ref="ns3:MediaServiceDateTaken" minOccurs="0"/>
                <xsd:element ref="ns3:MediaServiceLocation" minOccurs="0"/>
                <xsd:element ref="ns3:lcf76f155ced4ddcb4097134ff3c332f" minOccurs="0"/>
                <xsd:element ref="ns3:_x00c5_r" minOccurs="0"/>
                <xsd:element ref="ns3:Tertial" minOccurs="0"/>
                <xsd:element ref="ns3:MediaLengthInSeconds" minOccurs="0"/>
                <xsd:element ref="ns3:MediaServiceMetadata" minOccurs="0"/>
                <xsd:element ref="ns3:MediaServiceFastMetadata" minOccurs="0"/>
                <xsd:element ref="ns4:SharedWithUsers" minOccurs="0"/>
                <xsd:element ref="ns4:SharedWithDetails" minOccurs="0"/>
                <xsd:element ref="ns3:Tema2" minOccurs="0"/>
                <xsd:element ref="ns3:Kommenta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670d86-fc33-4f61-bf51-96e019343c8b"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274315b6-f8a5-4033-ae3a-bb6b54648a22}" ma:internalName="TaxCatchAll" ma:showField="CatchAllData" ma:web="286bd567-8383-458b-8b10-610e1dbf4dce">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hidden="true" ma:list="{274315b6-f8a5-4033-ae3a-bb6b54648a22}" ma:internalName="TaxCatchAllLabel" ma:readOnly="true" ma:showField="CatchAllDataLabel" ma:web="286bd567-8383-458b-8b10-610e1dbf4dce">
      <xsd:complexType>
        <xsd:complexContent>
          <xsd:extension base="dms:MultiChoiceLookup">
            <xsd:sequence>
              <xsd:element name="Value" type="dms:Lookup" maxOccurs="unbounded" minOccurs="0" nillable="true"/>
            </xsd:sequence>
          </xsd:extension>
        </xsd:complexContent>
      </xsd:complexType>
    </xsd:element>
    <xsd:element name="n3e020d9d98c48dbb65f924b9bc22a2a" ma:index="10" nillable="true" ma:taxonomy="true" ma:internalName="n3e020d9d98c48dbb65f924b9bc22a2a" ma:taxonomyFieldName="NVE_Tema" ma:displayName="NVE tema" ma:default="" ma:fieldId="{73e020d9-d98c-48db-b65f-924b9bc22a2a}" ma:taxonomyMulti="true" ma:sspId="64152832-9f03-4628-8f8a-984f7e09cd82" ma:termSetId="8e6ad744-58b5-4dbb-88a2-80de7c4ff1df" ma:anchorId="00000000-0000-0000-0000-000000000000" ma:open="false" ma:isKeyword="false">
      <xsd:complexType>
        <xsd:sequence>
          <xsd:element ref="pc:Terms" minOccurs="0" maxOccurs="1"/>
        </xsd:sequence>
      </xsd:complexType>
    </xsd:element>
    <xsd:element name="g98ade60b1a5493f9b7127fdb0eec544" ma:index="12" nillable="true" ma:taxonomy="true" ma:internalName="g98ade60b1a5493f9b7127fdb0eec544" ma:taxonomyFieldName="NVE_Dokumenttype" ma:displayName="Dokumenttype" ma:default="" ma:fieldId="{098ade60-b1a5-493f-9b71-27fdb0eec544}" ma:sspId="64152832-9f03-4628-8f8a-984f7e09cd82" ma:termSetId="7a928a34-8131-48a8-82d2-76c63c72cab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8790656-9661-4cdb-b8b3-d128602198dd" elementFormDefault="qualified">
    <xsd:import namespace="http://schemas.microsoft.com/office/2006/documentManagement/types"/>
    <xsd:import namespace="http://schemas.microsoft.com/office/infopath/2007/PartnerControls"/>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Tema" ma:index="20" nillable="true" ma:displayName="Tema" ma:format="Dropdown" ma:internalName="Tema">
      <xsd:complexType>
        <xsd:complexContent>
          <xsd:extension base="dms:MultiChoice">
            <xsd:sequence>
              <xsd:element name="Value" maxOccurs="unbounded" minOccurs="0" nillable="true">
                <xsd:simpleType>
                  <xsd:restriction base="dms:Choice">
                    <xsd:enumeration value="Økonomi"/>
                    <xsd:enumeration value="Presentasjon"/>
                    <xsd:enumeration value="Valg 3"/>
                  </xsd:restriction>
                </xsd:simpleType>
              </xsd:element>
            </xsd:sequence>
          </xsd:extension>
        </xsd:complexContent>
      </xsd:complex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lcf76f155ced4ddcb4097134ff3c332f" ma:index="24" nillable="true" ma:taxonomy="true" ma:internalName="lcf76f155ced4ddcb4097134ff3c332f" ma:taxonomyFieldName="MediaServiceImageTags" ma:displayName="Bildemerkelapper" ma:readOnly="false" ma:fieldId="{5cf76f15-5ced-4ddc-b409-7134ff3c332f}" ma:taxonomyMulti="true" ma:sspId="64152832-9f03-4628-8f8a-984f7e09cd82" ma:termSetId="09814cd3-568e-fe90-9814-8d621ff8fb84" ma:anchorId="fba54fb3-c3e1-fe81-a776-ca4b69148c4d" ma:open="true" ma:isKeyword="false">
      <xsd:complexType>
        <xsd:sequence>
          <xsd:element ref="pc:Terms" minOccurs="0" maxOccurs="1"/>
        </xsd:sequence>
      </xsd:complexType>
    </xsd:element>
    <xsd:element name="_x00c5_r" ma:index="25" nillable="true" ma:displayName="År" ma:default="2026" ma:format="Dropdown" ma:internalName="_x00c5_r">
      <xsd:simpleType>
        <xsd:union memberTypes="dms:Text">
          <xsd:simpleType>
            <xsd:restriction base="dms:Choice">
              <xsd:enumeration value="2018"/>
              <xsd:enumeration value="2016"/>
              <xsd:enumeration value="2017"/>
              <xsd:enumeration value="2019"/>
              <xsd:enumeration value="2020"/>
              <xsd:enumeration value="2021"/>
              <xsd:enumeration value="2022"/>
              <xsd:enumeration value="2023"/>
              <xsd:enumeration value="2024"/>
              <xsd:enumeration value="2025"/>
              <xsd:enumeration value="2026"/>
            </xsd:restriction>
          </xsd:simpleType>
        </xsd:union>
      </xsd:simpleType>
    </xsd:element>
    <xsd:element name="Tertial" ma:index="26" nillable="true" ma:displayName="Tertial" ma:format="Dropdown" ma:internalName="Tertial">
      <xsd:simpleType>
        <xsd:restriction base="dms:Choice">
          <xsd:enumeration value="1. Tertial"/>
          <xsd:enumeration value="2. Tertial"/>
          <xsd:enumeration value="3. Tertial"/>
        </xsd:restriction>
      </xsd:simpleType>
    </xsd:element>
    <xsd:element name="MediaLengthInSeconds" ma:index="27" nillable="true" ma:displayName="MediaLengthInSeconds" ma:hidden="true" ma:internalName="MediaLengthInSeconds" ma:readOnly="true">
      <xsd:simpleType>
        <xsd:restriction base="dms:Unknown"/>
      </xsd:simpleType>
    </xsd:element>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Tema2" ma:index="32" nillable="true" ma:displayName="Sakstype" ma:format="Dropdown" ma:internalName="Tema2">
      <xsd:complexType>
        <xsd:complexContent>
          <xsd:extension base="dms:MultiChoice">
            <xsd:sequence>
              <xsd:element name="Value" maxOccurs="unbounded" minOccurs="0" nillable="true">
                <xsd:simpleType>
                  <xsd:restriction base="dms:Choice">
                    <xsd:enumeration value="DM-sak"/>
                    <xsd:enumeration value="Prosess og prosedyre"/>
                    <xsd:enumeration value="Presentasjon"/>
                    <xsd:enumeration value="Statusrapport"/>
                    <xsd:enumeration value="Årsavslutning"/>
                    <xsd:enumeration value="Periodeavslutning"/>
                    <xsd:enumeration value="Fakturering"/>
                    <xsd:enumeration value="Refusjoner"/>
                    <xsd:enumeration value="FoU dager"/>
                    <xsd:enumeration value="TMO"/>
                    <xsd:enumeration value="Underlag"/>
                    <xsd:enumeration value="Orginal"/>
                  </xsd:restriction>
                </xsd:simpleType>
              </xsd:element>
            </xsd:sequence>
          </xsd:extension>
        </xsd:complexContent>
      </xsd:complexType>
    </xsd:element>
    <xsd:element name="Kommentar" ma:index="33" nillable="true" ma:displayName="Kommentar" ma:description="Her legger du ev. en kommentar til innholdet i filen" ma:format="Dropdown" ma:internalName="Kommentar">
      <xsd:simpleType>
        <xsd:restriction base="dms:Note">
          <xsd:maxLength value="255"/>
        </xsd:restriction>
      </xsd:simpleType>
    </xsd:element>
    <xsd:element name="MediaServiceObjectDetectorVersions" ma:index="34" nillable="true" ma:displayName="MediaServiceObjectDetectorVersions" ma:hidden="true" ma:indexed="true" ma:internalName="MediaServiceObjectDetectorVersions" ma:readOnly="true">
      <xsd:simpleType>
        <xsd:restriction base="dms:Text"/>
      </xsd:simpleType>
    </xsd:element>
    <xsd:element name="MediaServiceSearchProperties" ma:index="3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6bd567-8383-458b-8b10-610e1dbf4dce" elementFormDefault="qualified">
    <xsd:import namespace="http://schemas.microsoft.com/office/2006/documentManagement/types"/>
    <xsd:import namespace="http://schemas.microsoft.com/office/infopath/2007/PartnerControls"/>
    <xsd:element name="SharedWithUsers" ma:index="3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1"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64152832-9f03-4628-8f8a-984f7e09cd82" ContentTypeId="0x0101" PreviousValue="false"/>
</file>

<file path=customXml/itemProps1.xml><?xml version="1.0" encoding="utf-8"?>
<ds:datastoreItem xmlns:ds="http://schemas.openxmlformats.org/officeDocument/2006/customXml" ds:itemID="{7D6F0916-2BB7-450B-9BED-60406BEFE7DA}">
  <ds:schemaRefs>
    <ds:schemaRef ds:uri="http://schemas.microsoft.com/office/2006/metadata/properties"/>
    <ds:schemaRef ds:uri="http://schemas.microsoft.com/office/infopath/2007/PartnerControls"/>
    <ds:schemaRef ds:uri="08670d86-fc33-4f61-bf51-96e019343c8b"/>
    <ds:schemaRef ds:uri="b8790656-9661-4cdb-b8b3-d128602198dd"/>
    <ds:schemaRef ds:uri="286bd567-8383-458b-8b10-610e1dbf4dce"/>
  </ds:schemaRefs>
</ds:datastoreItem>
</file>

<file path=customXml/itemProps2.xml><?xml version="1.0" encoding="utf-8"?>
<ds:datastoreItem xmlns:ds="http://schemas.openxmlformats.org/officeDocument/2006/customXml" ds:itemID="{3F90B00D-AB66-4FD3-BF06-2E57CFE9B2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670d86-fc33-4f61-bf51-96e019343c8b"/>
    <ds:schemaRef ds:uri="b8790656-9661-4cdb-b8b3-d128602198dd"/>
    <ds:schemaRef ds:uri="286bd567-8383-458b-8b10-610e1dbf4d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4C3D02-0059-4114-B61E-7A612FD62125}">
  <ds:schemaRefs>
    <ds:schemaRef ds:uri="http://schemas.openxmlformats.org/officeDocument/2006/bibliography"/>
  </ds:schemaRefs>
</ds:datastoreItem>
</file>

<file path=customXml/itemProps4.xml><?xml version="1.0" encoding="utf-8"?>
<ds:datastoreItem xmlns:ds="http://schemas.openxmlformats.org/officeDocument/2006/customXml" ds:itemID="{F0BCF238-12CE-4E45-9054-6FA41CD901B1}">
  <ds:schemaRefs>
    <ds:schemaRef ds:uri="http://schemas.microsoft.com/sharepoint/v3/contenttype/forms"/>
  </ds:schemaRefs>
</ds:datastoreItem>
</file>

<file path=customXml/itemProps5.xml><?xml version="1.0" encoding="utf-8"?>
<ds:datastoreItem xmlns:ds="http://schemas.openxmlformats.org/officeDocument/2006/customXml" ds:itemID="{BC5FEDF8-B497-48BB-BE69-764D150713EA}">
  <ds:schemaRefs>
    <ds:schemaRef ds:uri="Microsoft.SharePoint.Taxonomy.ContentTypeSync"/>
  </ds:schemaRefs>
</ds:datastoreItem>
</file>

<file path=docMetadata/LabelInfo.xml><?xml version="1.0" encoding="utf-8"?>
<clbl:labelList xmlns:clbl="http://schemas.microsoft.com/office/2020/mipLabelMetadata">
  <clbl:label id="{70c5bc1d-c69f-4c40-a151-7fc83b5e2d6c}" enabled="1" method="Privileged" siteId="{bc8d840d-60c9-410b-b4fb-11b86806780c}"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Norges vassdrags og energidirektorat</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Linn Varhaugvik Arto</dc:creator>
  <keywords/>
  <dc:description/>
  <lastModifiedBy>Meriem Lellouchi</lastModifiedBy>
  <revision>182</revision>
  <dcterms:created xsi:type="dcterms:W3CDTF">2026-06-03T04:34:00.0000000Z</dcterms:created>
  <dcterms:modified xsi:type="dcterms:W3CDTF">2026-06-03T04:35:36.5300961Z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0x010100C984332704291244A7850E9C0225E99F</vt:lpwstr>
  </property>
  <property fmtid="{D5CDD505-2E9C-101B-9397-08002B2CF9AE}" pid="3" name="NVE_Tema">
    <vt:lpwstr/>
  </property>
  <property fmtid="{D5CDD505-2E9C-101B-9397-08002B2CF9AE}" pid="4" name="MediaServiceImageTags">
    <vt:lpwstr/>
  </property>
  <property fmtid="{D5CDD505-2E9C-101B-9397-08002B2CF9AE}" pid="5" name="NVE_Dokumenttype">
    <vt:lpwstr/>
  </property>
  <property fmtid="{D5CDD505-2E9C-101B-9397-08002B2CF9AE}" pid="6" name="Order">
    <vt:r8>1548400</vt:r8>
  </property>
  <property fmtid="{D5CDD505-2E9C-101B-9397-08002B2CF9AE}" pid="7" name="xd_Signature">
    <vt:bool>false</vt:bool>
  </property>
  <property fmtid="{D5CDD505-2E9C-101B-9397-08002B2CF9AE}" pid="8" name="xd_ProgID">
    <vt:lpwstr/>
  </property>
  <property fmtid="{D5CDD505-2E9C-101B-9397-08002B2CF9AE}" pid="9" name="År">
    <vt:lpwstr>2024</vt:lpwstr>
  </property>
  <property fmtid="{D5CDD505-2E9C-101B-9397-08002B2CF9AE}" pid="10" name="ComplianceAssetId">
    <vt:lpwstr/>
  </property>
  <property fmtid="{D5CDD505-2E9C-101B-9397-08002B2CF9AE}" pid="11" name="TemplateUrl">
    <vt:lpwstr/>
  </property>
  <property fmtid="{D5CDD505-2E9C-101B-9397-08002B2CF9AE}" pid="12" name="_ExtendedDescription">
    <vt:lpwstr/>
  </property>
  <property fmtid="{D5CDD505-2E9C-101B-9397-08002B2CF9AE}" pid="13" name="TriggerFlowInfo">
    <vt:lpwstr/>
  </property>
</Properties>
</file>